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9AF37">
      <w:pPr>
        <w:jc w:val="center"/>
        <w:rPr>
          <w:rFonts w:hint="eastAsia" w:ascii="方正小标宋简体" w:eastAsia="方正小标宋简体"/>
          <w:sz w:val="44"/>
          <w:szCs w:val="44"/>
          <w:lang w:val="zh-CN" w:eastAsia="zh-CN" w:bidi="zh-CN"/>
        </w:rPr>
      </w:pPr>
      <w:bookmarkStart w:id="0" w:name="bookmark0"/>
      <w:bookmarkStart w:id="1" w:name="bookmark1"/>
      <w:bookmarkStart w:id="2" w:name="bookmark2"/>
      <w:r>
        <w:rPr>
          <w:rFonts w:hint="eastAsia" w:ascii="方正小标宋简体" w:eastAsia="方正小标宋简体"/>
          <w:sz w:val="44"/>
          <w:szCs w:val="44"/>
          <w:lang w:val="zh-CN" w:eastAsia="zh-CN" w:bidi="zh-CN"/>
        </w:rPr>
        <w:t>东平铁路有限责任公司财务预算公开信息</w:t>
      </w:r>
    </w:p>
    <w:bookmarkEnd w:id="0"/>
    <w:bookmarkEnd w:id="1"/>
    <w:bookmarkEnd w:id="2"/>
    <w:tbl>
      <w:tblPr>
        <w:tblStyle w:val="4"/>
        <w:tblW w:w="8364" w:type="dxa"/>
        <w:tblInd w:w="0" w:type="dxa"/>
        <w:tblLayout w:type="autofit"/>
        <w:tblCellMar>
          <w:top w:w="0" w:type="dxa"/>
          <w:left w:w="108" w:type="dxa"/>
          <w:bottom w:w="0" w:type="dxa"/>
          <w:right w:w="108" w:type="dxa"/>
        </w:tblCellMar>
      </w:tblPr>
      <w:tblGrid>
        <w:gridCol w:w="2197"/>
        <w:gridCol w:w="1914"/>
        <w:gridCol w:w="2268"/>
        <w:gridCol w:w="1693"/>
        <w:gridCol w:w="131"/>
        <w:gridCol w:w="161"/>
      </w:tblGrid>
      <w:tr w14:paraId="6C9C17F0">
        <w:tblPrEx>
          <w:tblCellMar>
            <w:top w:w="0" w:type="dxa"/>
            <w:left w:w="108" w:type="dxa"/>
            <w:bottom w:w="0" w:type="dxa"/>
            <w:right w:w="108" w:type="dxa"/>
          </w:tblCellMar>
        </w:tblPrEx>
        <w:trPr>
          <w:gridAfter w:val="1"/>
          <w:wAfter w:w="161" w:type="dxa"/>
          <w:trHeight w:val="494" w:hRule="atLeast"/>
        </w:trPr>
        <w:tc>
          <w:tcPr>
            <w:tcW w:w="8203" w:type="dxa"/>
            <w:gridSpan w:val="5"/>
            <w:tcBorders>
              <w:top w:val="nil"/>
              <w:left w:val="nil"/>
              <w:bottom w:val="nil"/>
              <w:right w:val="nil"/>
            </w:tcBorders>
            <w:shd w:val="clear" w:color="auto" w:fill="auto"/>
            <w:noWrap/>
            <w:vAlign w:val="center"/>
          </w:tcPr>
          <w:p w14:paraId="3A91CCAE">
            <w:pPr>
              <w:widowControl/>
              <w:jc w:val="both"/>
              <w:rPr>
                <w:rFonts w:ascii="黑体" w:hAnsi="黑体" w:eastAsia="黑体" w:cs="宋体"/>
                <w:sz w:val="32"/>
                <w:szCs w:val="32"/>
                <w:lang w:eastAsia="zh-CN" w:bidi="ar-SA"/>
              </w:rPr>
            </w:pPr>
          </w:p>
          <w:p w14:paraId="5822E679">
            <w:pPr>
              <w:widowControl/>
              <w:jc w:val="both"/>
              <w:rPr>
                <w:rFonts w:ascii="黑体" w:hAnsi="黑体" w:eastAsia="黑体" w:cs="宋体"/>
                <w:sz w:val="32"/>
                <w:szCs w:val="32"/>
                <w:lang w:eastAsia="zh-CN" w:bidi="ar-SA"/>
              </w:rPr>
            </w:pPr>
            <w:r>
              <w:rPr>
                <w:rFonts w:hint="eastAsia" w:ascii="黑体" w:hAnsi="黑体" w:eastAsia="黑体" w:cs="宋体"/>
                <w:sz w:val="32"/>
                <w:szCs w:val="32"/>
                <w:lang w:eastAsia="zh-CN" w:bidi="ar-SA"/>
              </w:rPr>
              <w:t>一、东平公司202</w:t>
            </w:r>
            <w:r>
              <w:rPr>
                <w:rFonts w:hint="eastAsia" w:ascii="黑体" w:hAnsi="黑体" w:eastAsia="黑体" w:cs="宋体"/>
                <w:sz w:val="32"/>
                <w:szCs w:val="32"/>
                <w:lang w:val="en-US" w:eastAsia="zh-CN" w:bidi="ar-SA"/>
              </w:rPr>
              <w:t>5</w:t>
            </w:r>
            <w:r>
              <w:rPr>
                <w:rFonts w:hint="eastAsia" w:ascii="黑体" w:hAnsi="黑体" w:eastAsia="黑体" w:cs="宋体"/>
                <w:sz w:val="32"/>
                <w:szCs w:val="32"/>
                <w:lang w:eastAsia="zh-CN" w:bidi="ar-SA"/>
              </w:rPr>
              <w:t>年度财务预算信息和202</w:t>
            </w:r>
            <w:r>
              <w:rPr>
                <w:rFonts w:hint="eastAsia" w:ascii="黑体" w:hAnsi="黑体" w:eastAsia="黑体" w:cs="宋体"/>
                <w:sz w:val="32"/>
                <w:szCs w:val="32"/>
                <w:lang w:val="en-US" w:eastAsia="zh-CN" w:bidi="ar-SA"/>
              </w:rPr>
              <w:t>4</w:t>
            </w:r>
            <w:r>
              <w:rPr>
                <w:rFonts w:hint="eastAsia" w:ascii="黑体" w:hAnsi="黑体" w:eastAsia="黑体" w:cs="宋体"/>
                <w:sz w:val="32"/>
                <w:szCs w:val="32"/>
                <w:lang w:eastAsia="zh-CN" w:bidi="ar-SA"/>
              </w:rPr>
              <w:t>年度财务预算执行情况</w:t>
            </w:r>
          </w:p>
        </w:tc>
      </w:tr>
      <w:tr w14:paraId="4C81C428">
        <w:tblPrEx>
          <w:tblCellMar>
            <w:top w:w="0" w:type="dxa"/>
            <w:left w:w="108" w:type="dxa"/>
            <w:bottom w:w="0" w:type="dxa"/>
            <w:right w:w="108" w:type="dxa"/>
          </w:tblCellMar>
        </w:tblPrEx>
        <w:trPr>
          <w:gridAfter w:val="1"/>
          <w:wAfter w:w="161" w:type="dxa"/>
          <w:trHeight w:val="440" w:hRule="atLeast"/>
        </w:trPr>
        <w:tc>
          <w:tcPr>
            <w:tcW w:w="2197" w:type="dxa"/>
            <w:tcBorders>
              <w:top w:val="nil"/>
              <w:left w:val="nil"/>
              <w:bottom w:val="nil"/>
              <w:right w:val="nil"/>
            </w:tcBorders>
            <w:shd w:val="clear" w:color="auto" w:fill="auto"/>
            <w:noWrap/>
            <w:vAlign w:val="center"/>
          </w:tcPr>
          <w:p w14:paraId="5B012DF6">
            <w:pPr>
              <w:widowControl/>
              <w:jc w:val="center"/>
              <w:rPr>
                <w:rFonts w:ascii="等线" w:hAnsi="等线" w:eastAsia="等线" w:cs="宋体"/>
                <w:b/>
                <w:bCs/>
                <w:sz w:val="32"/>
                <w:szCs w:val="32"/>
                <w:lang w:eastAsia="zh-CN" w:bidi="ar-SA"/>
              </w:rPr>
            </w:pPr>
          </w:p>
        </w:tc>
        <w:tc>
          <w:tcPr>
            <w:tcW w:w="6006" w:type="dxa"/>
            <w:gridSpan w:val="4"/>
            <w:tcBorders>
              <w:top w:val="nil"/>
              <w:left w:val="nil"/>
              <w:bottom w:val="nil"/>
              <w:right w:val="nil"/>
            </w:tcBorders>
            <w:shd w:val="clear" w:color="auto" w:fill="auto"/>
            <w:noWrap/>
            <w:vAlign w:val="center"/>
          </w:tcPr>
          <w:p w14:paraId="31914C41">
            <w:pPr>
              <w:widowControl/>
              <w:rPr>
                <w:color w:val="auto"/>
                <w:sz w:val="20"/>
                <w:szCs w:val="20"/>
                <w:lang w:eastAsia="zh-CN" w:bidi="ar-SA"/>
              </w:rPr>
            </w:pPr>
          </w:p>
        </w:tc>
      </w:tr>
      <w:tr w14:paraId="3DBBC42F">
        <w:tblPrEx>
          <w:tblCellMar>
            <w:top w:w="0" w:type="dxa"/>
            <w:left w:w="108" w:type="dxa"/>
            <w:bottom w:w="0" w:type="dxa"/>
            <w:right w:w="108" w:type="dxa"/>
          </w:tblCellMar>
        </w:tblPrEx>
        <w:trPr>
          <w:gridAfter w:val="1"/>
          <w:wAfter w:w="161" w:type="dxa"/>
          <w:trHeight w:val="440" w:hRule="atLeast"/>
        </w:trPr>
        <w:tc>
          <w:tcPr>
            <w:tcW w:w="2197" w:type="dxa"/>
            <w:tcBorders>
              <w:top w:val="nil"/>
              <w:left w:val="nil"/>
              <w:bottom w:val="nil"/>
              <w:right w:val="nil"/>
            </w:tcBorders>
            <w:shd w:val="clear" w:color="auto" w:fill="auto"/>
            <w:noWrap/>
            <w:vAlign w:val="center"/>
          </w:tcPr>
          <w:p w14:paraId="3894F5B3">
            <w:pPr>
              <w:widowControl/>
              <w:jc w:val="center"/>
              <w:rPr>
                <w:color w:val="auto"/>
                <w:sz w:val="20"/>
                <w:szCs w:val="20"/>
                <w:lang w:eastAsia="zh-CN" w:bidi="ar-SA"/>
              </w:rPr>
            </w:pPr>
          </w:p>
        </w:tc>
        <w:tc>
          <w:tcPr>
            <w:tcW w:w="6006" w:type="dxa"/>
            <w:gridSpan w:val="4"/>
            <w:tcBorders>
              <w:top w:val="nil"/>
              <w:left w:val="nil"/>
              <w:bottom w:val="nil"/>
              <w:right w:val="nil"/>
            </w:tcBorders>
            <w:shd w:val="clear" w:color="auto" w:fill="auto"/>
            <w:noWrap/>
            <w:vAlign w:val="center"/>
          </w:tcPr>
          <w:p w14:paraId="4C138EC4">
            <w:pPr>
              <w:widowControl/>
              <w:rPr>
                <w:rFonts w:ascii="等线" w:hAnsi="等线" w:eastAsia="等线" w:cs="宋体"/>
                <w:lang w:eastAsia="zh-CN" w:bidi="ar-SA"/>
              </w:rPr>
            </w:pPr>
            <w:r>
              <w:rPr>
                <w:rFonts w:hint="eastAsia" w:ascii="等线" w:hAnsi="等线" w:eastAsia="等线" w:cs="宋体"/>
                <w:lang w:eastAsia="zh-CN" w:bidi="ar-SA"/>
              </w:rPr>
              <w:t xml:space="preserve">                                                              单位：万元</w:t>
            </w:r>
          </w:p>
        </w:tc>
      </w:tr>
      <w:tr w14:paraId="363C954A">
        <w:tblPrEx>
          <w:tblCellMar>
            <w:top w:w="0" w:type="dxa"/>
            <w:left w:w="108" w:type="dxa"/>
            <w:bottom w:w="0" w:type="dxa"/>
            <w:right w:w="108" w:type="dxa"/>
          </w:tblCellMar>
        </w:tblPrEx>
        <w:trPr>
          <w:gridAfter w:val="2"/>
          <w:wAfter w:w="292" w:type="dxa"/>
          <w:trHeight w:val="440"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8876C4">
            <w:pPr>
              <w:widowControl/>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项目</w:t>
            </w:r>
          </w:p>
        </w:tc>
        <w:tc>
          <w:tcPr>
            <w:tcW w:w="3961" w:type="dxa"/>
            <w:gridSpan w:val="2"/>
            <w:tcBorders>
              <w:top w:val="single" w:color="auto" w:sz="4" w:space="0"/>
              <w:left w:val="nil"/>
              <w:bottom w:val="single" w:color="auto" w:sz="4" w:space="0"/>
              <w:right w:val="single" w:color="auto" w:sz="4" w:space="0"/>
            </w:tcBorders>
            <w:shd w:val="clear" w:color="auto" w:fill="auto"/>
            <w:vAlign w:val="center"/>
          </w:tcPr>
          <w:p w14:paraId="77612A68">
            <w:pPr>
              <w:widowControl/>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202</w:t>
            </w:r>
            <w:r>
              <w:rPr>
                <w:rFonts w:hint="eastAsia" w:ascii="仿宋_GB2312" w:hAnsi="等线" w:eastAsia="仿宋_GB2312" w:cs="宋体"/>
                <w:b/>
                <w:bCs/>
                <w:sz w:val="32"/>
                <w:szCs w:val="32"/>
                <w:lang w:val="en-US" w:eastAsia="zh-CN" w:bidi="ar-SA"/>
              </w:rPr>
              <w:t>5</w:t>
            </w:r>
            <w:r>
              <w:rPr>
                <w:rFonts w:hint="eastAsia" w:ascii="仿宋_GB2312" w:hAnsi="等线" w:eastAsia="仿宋_GB2312" w:cs="宋体"/>
                <w:b/>
                <w:bCs/>
                <w:sz w:val="32"/>
                <w:szCs w:val="32"/>
                <w:lang w:eastAsia="zh-CN" w:bidi="ar-SA"/>
              </w:rPr>
              <w:t>年度预算</w:t>
            </w:r>
          </w:p>
        </w:tc>
      </w:tr>
      <w:tr w14:paraId="6134B7F6">
        <w:tblPrEx>
          <w:tblCellMar>
            <w:top w:w="0" w:type="dxa"/>
            <w:left w:w="108" w:type="dxa"/>
            <w:bottom w:w="0" w:type="dxa"/>
            <w:right w:w="108" w:type="dxa"/>
          </w:tblCellMar>
        </w:tblPrEx>
        <w:trPr>
          <w:gridAfter w:val="2"/>
          <w:wAfter w:w="292" w:type="dxa"/>
          <w:trHeight w:val="440"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73EB0D">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 xml:space="preserve">营业收入 </w:t>
            </w:r>
          </w:p>
        </w:tc>
        <w:tc>
          <w:tcPr>
            <w:tcW w:w="3961" w:type="dxa"/>
            <w:gridSpan w:val="2"/>
            <w:tcBorders>
              <w:top w:val="single" w:color="auto" w:sz="4" w:space="0"/>
              <w:left w:val="nil"/>
              <w:bottom w:val="single" w:color="auto" w:sz="4" w:space="0"/>
              <w:right w:val="single" w:color="auto" w:sz="4" w:space="0"/>
            </w:tcBorders>
            <w:shd w:val="clear" w:color="auto" w:fill="auto"/>
            <w:vAlign w:val="center"/>
          </w:tcPr>
          <w:p w14:paraId="23D286DD">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5,340</w:t>
            </w:r>
          </w:p>
        </w:tc>
      </w:tr>
      <w:tr w14:paraId="36B19114">
        <w:tblPrEx>
          <w:tblCellMar>
            <w:top w:w="0" w:type="dxa"/>
            <w:left w:w="108" w:type="dxa"/>
            <w:bottom w:w="0" w:type="dxa"/>
            <w:right w:w="108" w:type="dxa"/>
          </w:tblCellMar>
        </w:tblPrEx>
        <w:trPr>
          <w:gridAfter w:val="2"/>
          <w:wAfter w:w="292" w:type="dxa"/>
          <w:trHeight w:val="440"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97EFFE">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营业成本</w:t>
            </w:r>
          </w:p>
        </w:tc>
        <w:tc>
          <w:tcPr>
            <w:tcW w:w="3961" w:type="dxa"/>
            <w:gridSpan w:val="2"/>
            <w:tcBorders>
              <w:top w:val="single" w:color="auto" w:sz="4" w:space="0"/>
              <w:left w:val="nil"/>
              <w:bottom w:val="single" w:color="auto" w:sz="4" w:space="0"/>
              <w:right w:val="single" w:color="auto" w:sz="4" w:space="0"/>
            </w:tcBorders>
            <w:shd w:val="clear" w:color="auto" w:fill="auto"/>
            <w:vAlign w:val="center"/>
          </w:tcPr>
          <w:p w14:paraId="693670F5">
            <w:pPr>
              <w:widowControl/>
              <w:jc w:val="center"/>
              <w:textAlignment w:val="center"/>
              <w:rPr>
                <w:rFonts w:hint="default" w:ascii="仿宋_GB2312" w:hAnsi="等线" w:eastAsia="仿宋_GB2312" w:cs="等线"/>
                <w:b/>
                <w:bCs/>
                <w:sz w:val="32"/>
                <w:szCs w:val="32"/>
                <w:lang w:val="en-US" w:eastAsia="zh-CN" w:bidi="ar"/>
              </w:rPr>
            </w:pPr>
            <w:r>
              <w:rPr>
                <w:rFonts w:hint="eastAsia" w:ascii="仿宋_GB2312" w:hAnsi="等线" w:eastAsia="仿宋_GB2312" w:cs="等线"/>
                <w:b/>
                <w:bCs/>
                <w:sz w:val="32"/>
                <w:szCs w:val="32"/>
                <w:lang w:val="en-US" w:eastAsia="zh-CN" w:bidi="ar"/>
              </w:rPr>
              <w:t>6,216</w:t>
            </w:r>
          </w:p>
        </w:tc>
      </w:tr>
      <w:tr w14:paraId="6613384C">
        <w:tblPrEx>
          <w:tblCellMar>
            <w:top w:w="0" w:type="dxa"/>
            <w:left w:w="108" w:type="dxa"/>
            <w:bottom w:w="0" w:type="dxa"/>
            <w:right w:w="108" w:type="dxa"/>
          </w:tblCellMar>
        </w:tblPrEx>
        <w:trPr>
          <w:gridAfter w:val="2"/>
          <w:wAfter w:w="292" w:type="dxa"/>
          <w:trHeight w:val="440"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89D94B">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销售费用</w:t>
            </w:r>
          </w:p>
        </w:tc>
        <w:tc>
          <w:tcPr>
            <w:tcW w:w="3961" w:type="dxa"/>
            <w:gridSpan w:val="2"/>
            <w:tcBorders>
              <w:top w:val="single" w:color="auto" w:sz="4" w:space="0"/>
              <w:left w:val="nil"/>
              <w:bottom w:val="single" w:color="auto" w:sz="4" w:space="0"/>
              <w:right w:val="single" w:color="auto" w:sz="4" w:space="0"/>
            </w:tcBorders>
            <w:shd w:val="clear" w:color="auto" w:fill="auto"/>
            <w:vAlign w:val="center"/>
          </w:tcPr>
          <w:p w14:paraId="2307A8DB">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0</w:t>
            </w:r>
          </w:p>
        </w:tc>
      </w:tr>
      <w:tr w14:paraId="752F8B10">
        <w:tblPrEx>
          <w:tblCellMar>
            <w:top w:w="0" w:type="dxa"/>
            <w:left w:w="108" w:type="dxa"/>
            <w:bottom w:w="0" w:type="dxa"/>
            <w:right w:w="108" w:type="dxa"/>
          </w:tblCellMar>
        </w:tblPrEx>
        <w:trPr>
          <w:gridAfter w:val="2"/>
          <w:wAfter w:w="292" w:type="dxa"/>
          <w:trHeight w:val="440"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C0291F">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管理费用</w:t>
            </w:r>
          </w:p>
        </w:tc>
        <w:tc>
          <w:tcPr>
            <w:tcW w:w="3961" w:type="dxa"/>
            <w:gridSpan w:val="2"/>
            <w:tcBorders>
              <w:top w:val="single" w:color="auto" w:sz="4" w:space="0"/>
              <w:left w:val="nil"/>
              <w:bottom w:val="single" w:color="auto" w:sz="4" w:space="0"/>
              <w:right w:val="single" w:color="auto" w:sz="4" w:space="0"/>
            </w:tcBorders>
            <w:shd w:val="clear" w:color="auto" w:fill="auto"/>
            <w:vAlign w:val="center"/>
          </w:tcPr>
          <w:p w14:paraId="65352388">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2</w:t>
            </w:r>
          </w:p>
        </w:tc>
      </w:tr>
      <w:tr w14:paraId="31F375DF">
        <w:tblPrEx>
          <w:tblCellMar>
            <w:top w:w="0" w:type="dxa"/>
            <w:left w:w="108" w:type="dxa"/>
            <w:bottom w:w="0" w:type="dxa"/>
            <w:right w:w="108" w:type="dxa"/>
          </w:tblCellMar>
        </w:tblPrEx>
        <w:trPr>
          <w:gridAfter w:val="2"/>
          <w:wAfter w:w="292" w:type="dxa"/>
          <w:trHeight w:val="440"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3A85E0">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财务费用</w:t>
            </w:r>
          </w:p>
        </w:tc>
        <w:tc>
          <w:tcPr>
            <w:tcW w:w="3961" w:type="dxa"/>
            <w:gridSpan w:val="2"/>
            <w:tcBorders>
              <w:top w:val="single" w:color="auto" w:sz="4" w:space="0"/>
              <w:left w:val="nil"/>
              <w:bottom w:val="single" w:color="auto" w:sz="4" w:space="0"/>
              <w:right w:val="single" w:color="auto" w:sz="4" w:space="0"/>
            </w:tcBorders>
            <w:shd w:val="clear" w:color="auto" w:fill="auto"/>
            <w:vAlign w:val="center"/>
          </w:tcPr>
          <w:p w14:paraId="6E4E342D">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2,799</w:t>
            </w:r>
          </w:p>
        </w:tc>
      </w:tr>
      <w:tr w14:paraId="45897ACB">
        <w:tblPrEx>
          <w:tblCellMar>
            <w:top w:w="0" w:type="dxa"/>
            <w:left w:w="108" w:type="dxa"/>
            <w:bottom w:w="0" w:type="dxa"/>
            <w:right w:w="108" w:type="dxa"/>
          </w:tblCellMar>
        </w:tblPrEx>
        <w:trPr>
          <w:gridAfter w:val="2"/>
          <w:wAfter w:w="292" w:type="dxa"/>
          <w:trHeight w:val="440"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50B7F8">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利润总额</w:t>
            </w:r>
          </w:p>
        </w:tc>
        <w:tc>
          <w:tcPr>
            <w:tcW w:w="3961" w:type="dxa"/>
            <w:gridSpan w:val="2"/>
            <w:tcBorders>
              <w:top w:val="single" w:color="auto" w:sz="4" w:space="0"/>
              <w:left w:val="nil"/>
              <w:bottom w:val="single" w:color="auto" w:sz="4" w:space="0"/>
              <w:right w:val="single" w:color="auto" w:sz="4" w:space="0"/>
            </w:tcBorders>
            <w:shd w:val="clear" w:color="auto" w:fill="auto"/>
            <w:vAlign w:val="center"/>
          </w:tcPr>
          <w:p w14:paraId="7024DEF8">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-3,689</w:t>
            </w:r>
          </w:p>
        </w:tc>
      </w:tr>
      <w:tr w14:paraId="6293B5FB">
        <w:tblPrEx>
          <w:tblCellMar>
            <w:top w:w="0" w:type="dxa"/>
            <w:left w:w="108" w:type="dxa"/>
            <w:bottom w:w="0" w:type="dxa"/>
            <w:right w:w="108" w:type="dxa"/>
          </w:tblCellMar>
        </w:tblPrEx>
        <w:trPr>
          <w:gridAfter w:val="2"/>
          <w:wAfter w:w="292" w:type="dxa"/>
          <w:trHeight w:val="440"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3495A9">
            <w:pPr>
              <w:widowControl/>
              <w:jc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税金及附加</w:t>
            </w:r>
          </w:p>
        </w:tc>
        <w:tc>
          <w:tcPr>
            <w:tcW w:w="3961" w:type="dxa"/>
            <w:gridSpan w:val="2"/>
            <w:tcBorders>
              <w:top w:val="single" w:color="auto" w:sz="4" w:space="0"/>
              <w:left w:val="nil"/>
              <w:bottom w:val="single" w:color="auto" w:sz="4" w:space="0"/>
              <w:right w:val="single" w:color="auto" w:sz="4" w:space="0"/>
            </w:tcBorders>
            <w:shd w:val="clear" w:color="auto" w:fill="auto"/>
            <w:vAlign w:val="center"/>
          </w:tcPr>
          <w:p w14:paraId="4338C4C5">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12</w:t>
            </w:r>
          </w:p>
        </w:tc>
      </w:tr>
      <w:tr w14:paraId="089EA8A2">
        <w:tblPrEx>
          <w:tblCellMar>
            <w:top w:w="0" w:type="dxa"/>
            <w:left w:w="108" w:type="dxa"/>
            <w:bottom w:w="0" w:type="dxa"/>
            <w:right w:w="108" w:type="dxa"/>
          </w:tblCellMar>
        </w:tblPrEx>
        <w:trPr>
          <w:gridAfter w:val="1"/>
          <w:wAfter w:w="161" w:type="dxa"/>
          <w:trHeight w:val="440" w:hRule="atLeast"/>
        </w:trPr>
        <w:tc>
          <w:tcPr>
            <w:tcW w:w="8203" w:type="dxa"/>
            <w:gridSpan w:val="5"/>
            <w:tcBorders>
              <w:top w:val="nil"/>
              <w:left w:val="nil"/>
              <w:bottom w:val="nil"/>
              <w:right w:val="nil"/>
            </w:tcBorders>
            <w:shd w:val="clear" w:color="auto" w:fill="auto"/>
            <w:noWrap/>
            <w:vAlign w:val="center"/>
          </w:tcPr>
          <w:p w14:paraId="1848418D">
            <w:pPr>
              <w:widowControl/>
              <w:jc w:val="center"/>
              <w:rPr>
                <w:rFonts w:ascii="仿宋_GB2312" w:hAnsi="等线" w:eastAsia="仿宋_GB2312" w:cs="宋体"/>
                <w:sz w:val="21"/>
                <w:szCs w:val="21"/>
                <w:lang w:eastAsia="zh-CN" w:bidi="ar-SA"/>
              </w:rPr>
            </w:pPr>
          </w:p>
          <w:p w14:paraId="0D9B1867">
            <w:pPr>
              <w:widowControl/>
              <w:jc w:val="center"/>
              <w:rPr>
                <w:rFonts w:hint="eastAsia" w:ascii="仿宋_GB2312" w:hAnsi="等线" w:eastAsia="仿宋_GB2312" w:cs="宋体"/>
                <w:sz w:val="21"/>
                <w:szCs w:val="21"/>
                <w:lang w:eastAsia="zh-CN" w:bidi="ar-SA"/>
              </w:rPr>
            </w:pPr>
          </w:p>
        </w:tc>
      </w:tr>
      <w:tr w14:paraId="2DE44825">
        <w:tblPrEx>
          <w:tblCellMar>
            <w:top w:w="0" w:type="dxa"/>
            <w:left w:w="108" w:type="dxa"/>
            <w:bottom w:w="0" w:type="dxa"/>
            <w:right w:w="108" w:type="dxa"/>
          </w:tblCellMar>
        </w:tblPrEx>
        <w:trPr>
          <w:gridAfter w:val="1"/>
          <w:wAfter w:w="161" w:type="dxa"/>
          <w:trHeight w:val="440" w:hRule="atLeast"/>
        </w:trPr>
        <w:tc>
          <w:tcPr>
            <w:tcW w:w="2197" w:type="dxa"/>
            <w:tcBorders>
              <w:top w:val="single" w:color="auto" w:sz="4" w:space="0"/>
              <w:left w:val="single" w:color="auto" w:sz="4" w:space="0"/>
              <w:bottom w:val="single" w:color="auto" w:sz="4" w:space="0"/>
              <w:right w:val="single" w:color="auto" w:sz="4" w:space="0"/>
            </w:tcBorders>
            <w:shd w:val="clear" w:color="auto" w:fill="auto"/>
            <w:vAlign w:val="center"/>
          </w:tcPr>
          <w:p w14:paraId="291C03A4">
            <w:pPr>
              <w:widowControl/>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项目</w:t>
            </w:r>
          </w:p>
        </w:tc>
        <w:tc>
          <w:tcPr>
            <w:tcW w:w="1914" w:type="dxa"/>
            <w:tcBorders>
              <w:top w:val="single" w:color="auto" w:sz="4" w:space="0"/>
              <w:left w:val="nil"/>
              <w:bottom w:val="single" w:color="auto" w:sz="4" w:space="0"/>
              <w:right w:val="single" w:color="auto" w:sz="4" w:space="0"/>
            </w:tcBorders>
            <w:shd w:val="clear" w:color="auto" w:fill="auto"/>
            <w:vAlign w:val="center"/>
          </w:tcPr>
          <w:p w14:paraId="67DB6FAC">
            <w:pPr>
              <w:widowControl/>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202</w:t>
            </w:r>
            <w:r>
              <w:rPr>
                <w:rFonts w:hint="eastAsia" w:ascii="仿宋_GB2312" w:hAnsi="等线" w:eastAsia="仿宋_GB2312" w:cs="宋体"/>
                <w:b/>
                <w:bCs/>
                <w:sz w:val="32"/>
                <w:szCs w:val="32"/>
                <w:lang w:val="en-US" w:eastAsia="zh-CN" w:bidi="ar-SA"/>
              </w:rPr>
              <w:t>4</w:t>
            </w:r>
            <w:r>
              <w:rPr>
                <w:rFonts w:hint="eastAsia" w:ascii="仿宋_GB2312" w:hAnsi="等线" w:eastAsia="仿宋_GB2312" w:cs="宋体"/>
                <w:b/>
                <w:bCs/>
                <w:sz w:val="32"/>
                <w:szCs w:val="32"/>
                <w:lang w:eastAsia="zh-CN" w:bidi="ar-SA"/>
              </w:rPr>
              <w:t>年情况</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02746D50">
            <w:pPr>
              <w:widowControl/>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预算完成情况</w:t>
            </w:r>
          </w:p>
        </w:tc>
      </w:tr>
      <w:tr w14:paraId="2DD4EAAB">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2F91B206">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 xml:space="preserve">营业收入 </w:t>
            </w:r>
          </w:p>
        </w:tc>
        <w:tc>
          <w:tcPr>
            <w:tcW w:w="1914" w:type="dxa"/>
            <w:tcBorders>
              <w:top w:val="nil"/>
              <w:left w:val="nil"/>
              <w:bottom w:val="single" w:color="auto" w:sz="4" w:space="0"/>
              <w:right w:val="single" w:color="auto" w:sz="4" w:space="0"/>
            </w:tcBorders>
            <w:shd w:val="clear" w:color="auto" w:fill="auto"/>
            <w:vAlign w:val="center"/>
          </w:tcPr>
          <w:p w14:paraId="58C0B92D">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5,046</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66014AA7">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69.08%</w:t>
            </w:r>
          </w:p>
        </w:tc>
      </w:tr>
      <w:tr w14:paraId="5500ACAF">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7B4CC1B6">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营业成本</w:t>
            </w:r>
          </w:p>
        </w:tc>
        <w:tc>
          <w:tcPr>
            <w:tcW w:w="1914" w:type="dxa"/>
            <w:tcBorders>
              <w:top w:val="nil"/>
              <w:left w:val="nil"/>
              <w:bottom w:val="single" w:color="auto" w:sz="4" w:space="0"/>
              <w:right w:val="single" w:color="auto" w:sz="4" w:space="0"/>
            </w:tcBorders>
            <w:shd w:val="clear" w:color="auto" w:fill="auto"/>
            <w:vAlign w:val="center"/>
          </w:tcPr>
          <w:p w14:paraId="6B028546">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6,093</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44D63CE7">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85.06%</w:t>
            </w:r>
          </w:p>
        </w:tc>
      </w:tr>
      <w:tr w14:paraId="3F7CBDDA">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12E581CC">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销售费用</w:t>
            </w:r>
          </w:p>
        </w:tc>
        <w:tc>
          <w:tcPr>
            <w:tcW w:w="1914" w:type="dxa"/>
            <w:tcBorders>
              <w:top w:val="nil"/>
              <w:left w:val="nil"/>
              <w:bottom w:val="single" w:color="auto" w:sz="4" w:space="0"/>
              <w:right w:val="single" w:color="auto" w:sz="4" w:space="0"/>
            </w:tcBorders>
            <w:shd w:val="clear" w:color="auto" w:fill="auto"/>
            <w:vAlign w:val="center"/>
          </w:tcPr>
          <w:p w14:paraId="085AC821">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0</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57BF30DD">
            <w:pPr>
              <w:widowControl/>
              <w:jc w:val="center"/>
              <w:textAlignment w:val="center"/>
              <w:rPr>
                <w:rFonts w:hint="default" w:ascii="仿宋_GB2312" w:hAnsi="等线" w:eastAsia="仿宋_GB2312" w:cs="宋体"/>
                <w:sz w:val="32"/>
                <w:szCs w:val="32"/>
                <w:lang w:val="en-US" w:eastAsia="zh-CN" w:bidi="ar-SA"/>
              </w:rPr>
            </w:pPr>
            <w:r>
              <w:rPr>
                <w:rFonts w:ascii="仿宋_GB2312" w:hAnsi="等线" w:eastAsia="仿宋_GB2312" w:cs="宋体"/>
                <w:sz w:val="32"/>
                <w:szCs w:val="32"/>
                <w:lang w:eastAsia="zh-CN" w:bidi="ar-SA"/>
              </w:rPr>
              <w:t>－</w:t>
            </w:r>
          </w:p>
        </w:tc>
      </w:tr>
      <w:tr w14:paraId="7EED8A2C">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2E1F1F3A">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管理费用</w:t>
            </w:r>
          </w:p>
        </w:tc>
        <w:tc>
          <w:tcPr>
            <w:tcW w:w="1914" w:type="dxa"/>
            <w:tcBorders>
              <w:top w:val="nil"/>
              <w:left w:val="nil"/>
              <w:bottom w:val="single" w:color="auto" w:sz="4" w:space="0"/>
              <w:right w:val="single" w:color="auto" w:sz="4" w:space="0"/>
            </w:tcBorders>
            <w:shd w:val="clear" w:color="auto" w:fill="auto"/>
            <w:vAlign w:val="center"/>
          </w:tcPr>
          <w:p w14:paraId="060CB6F7">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0</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4EB3B0B9">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0%</w:t>
            </w:r>
          </w:p>
        </w:tc>
      </w:tr>
      <w:tr w14:paraId="6E1E5480">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82CB5F0">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财务费用</w:t>
            </w:r>
          </w:p>
        </w:tc>
        <w:tc>
          <w:tcPr>
            <w:tcW w:w="1914" w:type="dxa"/>
            <w:tcBorders>
              <w:top w:val="nil"/>
              <w:left w:val="nil"/>
              <w:bottom w:val="single" w:color="auto" w:sz="4" w:space="0"/>
              <w:right w:val="single" w:color="auto" w:sz="4" w:space="0"/>
            </w:tcBorders>
            <w:shd w:val="clear" w:color="auto" w:fill="auto"/>
            <w:vAlign w:val="center"/>
          </w:tcPr>
          <w:p w14:paraId="42AB6915">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2,832</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74FCD5AE">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91.47%</w:t>
            </w:r>
          </w:p>
        </w:tc>
      </w:tr>
      <w:tr w14:paraId="4CB080D7">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4BD1D69E">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营业利润</w:t>
            </w:r>
          </w:p>
        </w:tc>
        <w:tc>
          <w:tcPr>
            <w:tcW w:w="1914" w:type="dxa"/>
            <w:tcBorders>
              <w:top w:val="nil"/>
              <w:left w:val="nil"/>
              <w:bottom w:val="single" w:color="auto" w:sz="4" w:space="0"/>
              <w:right w:val="single" w:color="auto" w:sz="4" w:space="0"/>
            </w:tcBorders>
            <w:shd w:val="clear" w:color="auto" w:fill="auto"/>
            <w:vAlign w:val="center"/>
          </w:tcPr>
          <w:p w14:paraId="36E52D50">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-3,805</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3C4A630D">
            <w:pPr>
              <w:widowControl/>
              <w:jc w:val="center"/>
              <w:textAlignment w:val="center"/>
              <w:rPr>
                <w:rFonts w:ascii="仿宋_GB2312" w:hAnsi="等线" w:eastAsia="仿宋_GB2312" w:cs="宋体"/>
                <w:sz w:val="32"/>
                <w:szCs w:val="32"/>
                <w:lang w:eastAsia="zh-CN" w:bidi="ar-SA"/>
              </w:rPr>
            </w:pPr>
            <w:r>
              <w:rPr>
                <w:rFonts w:ascii="仿宋_GB2312" w:hAnsi="等线" w:eastAsia="仿宋_GB2312" w:cs="宋体"/>
                <w:sz w:val="32"/>
                <w:szCs w:val="32"/>
                <w:lang w:eastAsia="zh-CN" w:bidi="ar-SA"/>
              </w:rPr>
              <w:t>－</w:t>
            </w:r>
          </w:p>
        </w:tc>
      </w:tr>
      <w:tr w14:paraId="6C5A67B0">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B052878">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利润总额</w:t>
            </w:r>
          </w:p>
        </w:tc>
        <w:tc>
          <w:tcPr>
            <w:tcW w:w="1914" w:type="dxa"/>
            <w:tcBorders>
              <w:top w:val="nil"/>
              <w:left w:val="nil"/>
              <w:bottom w:val="single" w:color="auto" w:sz="4" w:space="0"/>
              <w:right w:val="single" w:color="auto" w:sz="4" w:space="0"/>
            </w:tcBorders>
            <w:shd w:val="clear" w:color="auto" w:fill="auto"/>
            <w:vAlign w:val="center"/>
          </w:tcPr>
          <w:p w14:paraId="4525BDCA">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-3,805</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5235B177">
            <w:pPr>
              <w:widowControl/>
              <w:jc w:val="center"/>
              <w:textAlignment w:val="center"/>
              <w:rPr>
                <w:rFonts w:ascii="仿宋_GB2312" w:hAnsi="等线" w:eastAsia="仿宋_GB2312" w:cs="宋体"/>
                <w:sz w:val="32"/>
                <w:szCs w:val="32"/>
                <w:lang w:eastAsia="zh-CN" w:bidi="ar-SA"/>
              </w:rPr>
            </w:pPr>
            <w:r>
              <w:rPr>
                <w:rFonts w:ascii="仿宋_GB2312" w:hAnsi="等线" w:eastAsia="仿宋_GB2312" w:cs="宋体"/>
                <w:sz w:val="32"/>
                <w:szCs w:val="32"/>
                <w:lang w:eastAsia="zh-CN" w:bidi="ar-SA"/>
              </w:rPr>
              <w:t>－</w:t>
            </w:r>
            <w:bookmarkStart w:id="3" w:name="_GoBack"/>
            <w:bookmarkEnd w:id="3"/>
          </w:p>
        </w:tc>
      </w:tr>
      <w:tr w14:paraId="708B654B">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0CF6B6EF">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净利润</w:t>
            </w:r>
          </w:p>
        </w:tc>
        <w:tc>
          <w:tcPr>
            <w:tcW w:w="1914" w:type="dxa"/>
            <w:tcBorders>
              <w:top w:val="nil"/>
              <w:left w:val="nil"/>
              <w:bottom w:val="single" w:color="auto" w:sz="4" w:space="0"/>
              <w:right w:val="single" w:color="auto" w:sz="4" w:space="0"/>
            </w:tcBorders>
            <w:shd w:val="clear" w:color="auto" w:fill="auto"/>
            <w:vAlign w:val="center"/>
          </w:tcPr>
          <w:p w14:paraId="4531DC19">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-3,805</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1FA6B166">
            <w:pPr>
              <w:widowControl/>
              <w:jc w:val="center"/>
              <w:textAlignment w:val="center"/>
              <w:rPr>
                <w:rFonts w:ascii="仿宋_GB2312" w:hAnsi="等线" w:eastAsia="仿宋_GB2312" w:cs="宋体"/>
                <w:sz w:val="32"/>
                <w:szCs w:val="32"/>
                <w:lang w:eastAsia="zh-CN" w:bidi="ar-SA"/>
              </w:rPr>
            </w:pPr>
            <w:r>
              <w:rPr>
                <w:rFonts w:ascii="仿宋_GB2312" w:hAnsi="等线" w:eastAsia="仿宋_GB2312" w:cs="宋体"/>
                <w:sz w:val="32"/>
                <w:szCs w:val="32"/>
                <w:lang w:eastAsia="zh-CN" w:bidi="ar-SA"/>
              </w:rPr>
              <w:t>－</w:t>
            </w:r>
          </w:p>
        </w:tc>
      </w:tr>
      <w:tr w14:paraId="3E7AEAC0">
        <w:tblPrEx>
          <w:tblCellMar>
            <w:top w:w="0" w:type="dxa"/>
            <w:left w:w="108" w:type="dxa"/>
            <w:bottom w:w="0" w:type="dxa"/>
            <w:right w:w="108" w:type="dxa"/>
          </w:tblCellMar>
        </w:tblPrEx>
        <w:trPr>
          <w:gridAfter w:val="1"/>
          <w:wAfter w:w="161" w:type="dxa"/>
          <w:trHeight w:val="9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C569F59">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营业利润率</w:t>
            </w:r>
          </w:p>
        </w:tc>
        <w:tc>
          <w:tcPr>
            <w:tcW w:w="1914" w:type="dxa"/>
            <w:tcBorders>
              <w:top w:val="nil"/>
              <w:left w:val="nil"/>
              <w:bottom w:val="single" w:color="auto" w:sz="4" w:space="0"/>
              <w:right w:val="single" w:color="auto" w:sz="4" w:space="0"/>
            </w:tcBorders>
            <w:shd w:val="clear" w:color="auto" w:fill="auto"/>
            <w:vAlign w:val="center"/>
          </w:tcPr>
          <w:p w14:paraId="2ADEE3A9">
            <w:pPr>
              <w:widowControl/>
              <w:jc w:val="center"/>
              <w:textAlignment w:val="center"/>
              <w:rPr>
                <w:rFonts w:hint="eastAsia"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-75.42%</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4F22BE7F">
            <w:pPr>
              <w:widowControl/>
              <w:jc w:val="center"/>
              <w:textAlignment w:val="center"/>
              <w:rPr>
                <w:rFonts w:ascii="仿宋_GB2312" w:hAnsi="等线" w:eastAsia="仿宋_GB2312" w:cs="宋体"/>
                <w:sz w:val="32"/>
                <w:szCs w:val="32"/>
                <w:lang w:eastAsia="zh-CN" w:bidi="ar-SA"/>
              </w:rPr>
            </w:pPr>
            <w:r>
              <w:rPr>
                <w:rFonts w:ascii="仿宋_GB2312" w:hAnsi="等线" w:eastAsia="仿宋_GB2312" w:cs="宋体"/>
                <w:sz w:val="32"/>
                <w:szCs w:val="32"/>
                <w:lang w:eastAsia="zh-CN" w:bidi="ar-SA"/>
              </w:rPr>
              <w:t>－</w:t>
            </w:r>
          </w:p>
        </w:tc>
      </w:tr>
      <w:tr w14:paraId="603477FB">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43E04DD8">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净资产收益率</w:t>
            </w:r>
          </w:p>
        </w:tc>
        <w:tc>
          <w:tcPr>
            <w:tcW w:w="1914" w:type="dxa"/>
            <w:tcBorders>
              <w:top w:val="nil"/>
              <w:left w:val="nil"/>
              <w:bottom w:val="single" w:color="auto" w:sz="4" w:space="0"/>
              <w:right w:val="single" w:color="auto" w:sz="4" w:space="0"/>
            </w:tcBorders>
            <w:shd w:val="clear" w:color="auto" w:fill="auto"/>
            <w:vAlign w:val="center"/>
          </w:tcPr>
          <w:p w14:paraId="6B8DB6C2">
            <w:pPr>
              <w:widowControl/>
              <w:jc w:val="center"/>
              <w:textAlignment w:val="center"/>
              <w:rPr>
                <w:rFonts w:hint="eastAsia"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-33.42%</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2941718C">
            <w:pPr>
              <w:widowControl/>
              <w:jc w:val="center"/>
              <w:textAlignment w:val="center"/>
              <w:rPr>
                <w:rFonts w:ascii="仿宋_GB2312" w:hAnsi="等线" w:eastAsia="仿宋_GB2312" w:cs="宋体"/>
                <w:sz w:val="32"/>
                <w:szCs w:val="32"/>
                <w:lang w:eastAsia="zh-CN" w:bidi="ar-SA"/>
              </w:rPr>
            </w:pPr>
            <w:r>
              <w:rPr>
                <w:rFonts w:ascii="仿宋_GB2312" w:hAnsi="等线" w:eastAsia="仿宋_GB2312" w:cs="宋体"/>
                <w:sz w:val="32"/>
                <w:szCs w:val="32"/>
                <w:lang w:eastAsia="zh-CN" w:bidi="ar-SA"/>
              </w:rPr>
              <w:t>－</w:t>
            </w:r>
          </w:p>
        </w:tc>
      </w:tr>
      <w:tr w14:paraId="69936112">
        <w:tblPrEx>
          <w:tblCellMar>
            <w:top w:w="0" w:type="dxa"/>
            <w:left w:w="108" w:type="dxa"/>
            <w:bottom w:w="0" w:type="dxa"/>
            <w:right w:w="108" w:type="dxa"/>
          </w:tblCellMar>
        </w:tblPrEx>
        <w:trPr>
          <w:gridAfter w:val="1"/>
          <w:wAfter w:w="161" w:type="dxa"/>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17D050FE">
            <w:pPr>
              <w:widowControl/>
              <w:jc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32"/>
                <w:szCs w:val="32"/>
                <w:lang w:val="en-US" w:eastAsia="zh-CN" w:bidi="ar-SA"/>
              </w:rPr>
              <w:t>已交税费总额</w:t>
            </w:r>
          </w:p>
        </w:tc>
        <w:tc>
          <w:tcPr>
            <w:tcW w:w="1914" w:type="dxa"/>
            <w:tcBorders>
              <w:top w:val="nil"/>
              <w:left w:val="nil"/>
              <w:bottom w:val="single" w:color="auto" w:sz="4" w:space="0"/>
              <w:right w:val="single" w:color="auto" w:sz="4" w:space="0"/>
            </w:tcBorders>
            <w:shd w:val="clear" w:color="auto" w:fill="auto"/>
            <w:vAlign w:val="center"/>
          </w:tcPr>
          <w:p w14:paraId="7446E6AB">
            <w:pPr>
              <w:widowControl/>
              <w:jc w:val="center"/>
              <w:textAlignment w:val="center"/>
              <w:rPr>
                <w:rFonts w:hint="default" w:ascii="仿宋_GB2312" w:hAnsi="等线" w:eastAsia="仿宋_GB2312" w:cs="宋体"/>
                <w:color w:val="000000"/>
                <w:sz w:val="32"/>
                <w:szCs w:val="32"/>
                <w:lang w:val="en-US" w:eastAsia="zh-CN" w:bidi="ar-SA"/>
              </w:rPr>
            </w:pPr>
            <w:r>
              <w:rPr>
                <w:rFonts w:hint="eastAsia" w:ascii="仿宋_GB2312" w:hAnsi="等线" w:eastAsia="仿宋_GB2312" w:cs="宋体"/>
                <w:color w:val="000000"/>
                <w:sz w:val="32"/>
                <w:szCs w:val="32"/>
                <w:lang w:val="en-US" w:eastAsia="zh-CN" w:bidi="ar-SA"/>
              </w:rPr>
              <w:t>111</w:t>
            </w:r>
          </w:p>
        </w:tc>
        <w:tc>
          <w:tcPr>
            <w:tcW w:w="4092" w:type="dxa"/>
            <w:gridSpan w:val="3"/>
            <w:tcBorders>
              <w:top w:val="single" w:color="auto" w:sz="4" w:space="0"/>
              <w:left w:val="nil"/>
              <w:bottom w:val="single" w:color="auto" w:sz="4" w:space="0"/>
              <w:right w:val="single" w:color="auto" w:sz="4" w:space="0"/>
            </w:tcBorders>
            <w:shd w:val="clear" w:color="auto" w:fill="auto"/>
            <w:vAlign w:val="center"/>
          </w:tcPr>
          <w:p w14:paraId="18C5DD28">
            <w:pPr>
              <w:widowControl/>
              <w:jc w:val="center"/>
              <w:textAlignment w:val="center"/>
              <w:rPr>
                <w:rFonts w:ascii="仿宋_GB2312" w:hAnsi="等线" w:eastAsia="仿宋_GB2312" w:cs="宋体"/>
                <w:sz w:val="32"/>
                <w:szCs w:val="32"/>
                <w:lang w:eastAsia="zh-CN" w:bidi="ar-SA"/>
              </w:rPr>
            </w:pPr>
            <w:r>
              <w:rPr>
                <w:rFonts w:ascii="仿宋_GB2312" w:hAnsi="等线" w:eastAsia="仿宋_GB2312" w:cs="宋体"/>
                <w:sz w:val="32"/>
                <w:szCs w:val="32"/>
                <w:lang w:eastAsia="zh-CN" w:bidi="ar-SA"/>
              </w:rPr>
              <w:t>－</w:t>
            </w:r>
          </w:p>
        </w:tc>
      </w:tr>
      <w:tr w14:paraId="2B670EDA">
        <w:tblPrEx>
          <w:tblCellMar>
            <w:top w:w="0" w:type="dxa"/>
            <w:left w:w="108" w:type="dxa"/>
            <w:bottom w:w="0" w:type="dxa"/>
            <w:right w:w="108" w:type="dxa"/>
          </w:tblCellMar>
        </w:tblPrEx>
        <w:trPr>
          <w:trHeight w:val="440" w:hRule="atLeast"/>
        </w:trPr>
        <w:tc>
          <w:tcPr>
            <w:tcW w:w="2197" w:type="dxa"/>
            <w:tcBorders>
              <w:top w:val="nil"/>
              <w:left w:val="nil"/>
              <w:bottom w:val="nil"/>
              <w:right w:val="nil"/>
            </w:tcBorders>
            <w:shd w:val="clear" w:color="auto" w:fill="auto"/>
            <w:noWrap/>
            <w:vAlign w:val="center"/>
          </w:tcPr>
          <w:p w14:paraId="7BA22249">
            <w:pPr>
              <w:widowControl/>
              <w:jc w:val="center"/>
              <w:rPr>
                <w:rFonts w:ascii="等线" w:hAnsi="等线" w:eastAsia="等线" w:cs="宋体"/>
                <w:lang w:eastAsia="zh-CN" w:bidi="ar-SA"/>
              </w:rPr>
            </w:pPr>
            <w:r>
              <w:rPr>
                <w:rFonts w:hint="eastAsia" w:ascii="等线" w:hAnsi="等线" w:eastAsia="等线" w:cs="宋体"/>
                <w:lang w:eastAsia="zh-CN" w:bidi="ar-SA"/>
              </w:rPr>
              <w:t xml:space="preserve"> </w:t>
            </w:r>
          </w:p>
        </w:tc>
        <w:tc>
          <w:tcPr>
            <w:tcW w:w="1914" w:type="dxa"/>
            <w:tcBorders>
              <w:top w:val="nil"/>
              <w:left w:val="nil"/>
              <w:bottom w:val="nil"/>
              <w:right w:val="nil"/>
            </w:tcBorders>
            <w:shd w:val="clear" w:color="auto" w:fill="auto"/>
            <w:noWrap/>
            <w:vAlign w:val="center"/>
          </w:tcPr>
          <w:p w14:paraId="4F95D527">
            <w:pPr>
              <w:widowControl/>
              <w:jc w:val="center"/>
              <w:rPr>
                <w:rFonts w:ascii="等线" w:hAnsi="等线" w:eastAsia="等线" w:cs="宋体"/>
                <w:lang w:eastAsia="zh-CN" w:bidi="ar-SA"/>
              </w:rPr>
            </w:pPr>
          </w:p>
          <w:p w14:paraId="70D6A731">
            <w:pPr>
              <w:widowControl/>
              <w:jc w:val="center"/>
              <w:rPr>
                <w:rFonts w:ascii="等线" w:hAnsi="等线" w:eastAsia="等线" w:cs="宋体"/>
                <w:lang w:eastAsia="zh-CN" w:bidi="ar-SA"/>
              </w:rPr>
            </w:pPr>
          </w:p>
          <w:p w14:paraId="7525E0CD">
            <w:pPr>
              <w:widowControl/>
              <w:jc w:val="center"/>
              <w:rPr>
                <w:rFonts w:hint="eastAsia" w:ascii="等线" w:hAnsi="等线" w:eastAsia="等线" w:cs="宋体"/>
                <w:lang w:eastAsia="zh-CN" w:bidi="ar-SA"/>
              </w:rPr>
            </w:pPr>
          </w:p>
        </w:tc>
        <w:tc>
          <w:tcPr>
            <w:tcW w:w="2268" w:type="dxa"/>
            <w:tcBorders>
              <w:top w:val="nil"/>
              <w:left w:val="nil"/>
              <w:bottom w:val="nil"/>
              <w:right w:val="nil"/>
            </w:tcBorders>
            <w:shd w:val="clear" w:color="auto" w:fill="auto"/>
            <w:noWrap/>
            <w:vAlign w:val="center"/>
          </w:tcPr>
          <w:p w14:paraId="7D0F9833">
            <w:pPr>
              <w:widowControl/>
              <w:jc w:val="center"/>
              <w:rPr>
                <w:color w:val="auto"/>
                <w:sz w:val="20"/>
                <w:szCs w:val="20"/>
                <w:lang w:eastAsia="zh-CN" w:bidi="ar-SA"/>
              </w:rPr>
            </w:pPr>
          </w:p>
        </w:tc>
        <w:tc>
          <w:tcPr>
            <w:tcW w:w="1985" w:type="dxa"/>
            <w:gridSpan w:val="3"/>
            <w:tcBorders>
              <w:top w:val="nil"/>
              <w:left w:val="nil"/>
              <w:bottom w:val="nil"/>
              <w:right w:val="nil"/>
            </w:tcBorders>
            <w:shd w:val="clear" w:color="auto" w:fill="auto"/>
            <w:noWrap/>
            <w:vAlign w:val="center"/>
          </w:tcPr>
          <w:p w14:paraId="0C52A829">
            <w:pPr>
              <w:widowControl/>
              <w:jc w:val="center"/>
              <w:rPr>
                <w:color w:val="auto"/>
                <w:sz w:val="20"/>
                <w:szCs w:val="20"/>
                <w:lang w:eastAsia="zh-CN" w:bidi="ar-SA"/>
              </w:rPr>
            </w:pPr>
          </w:p>
        </w:tc>
      </w:tr>
      <w:tr w14:paraId="39507C74">
        <w:tblPrEx>
          <w:tblCellMar>
            <w:top w:w="0" w:type="dxa"/>
            <w:left w:w="108" w:type="dxa"/>
            <w:bottom w:w="0" w:type="dxa"/>
            <w:right w:w="108" w:type="dxa"/>
          </w:tblCellMar>
        </w:tblPrEx>
        <w:trPr>
          <w:trHeight w:val="440" w:hRule="atLeast"/>
        </w:trPr>
        <w:tc>
          <w:tcPr>
            <w:tcW w:w="2197" w:type="dxa"/>
            <w:tcBorders>
              <w:top w:val="single" w:color="auto" w:sz="4" w:space="0"/>
              <w:left w:val="single" w:color="auto" w:sz="4" w:space="0"/>
              <w:bottom w:val="single" w:color="auto" w:sz="4" w:space="0"/>
              <w:right w:val="single" w:color="auto" w:sz="4" w:space="0"/>
            </w:tcBorders>
            <w:shd w:val="clear" w:color="auto" w:fill="auto"/>
            <w:vAlign w:val="center"/>
          </w:tcPr>
          <w:p w14:paraId="3BBB0A76">
            <w:pPr>
              <w:widowControl/>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项目</w:t>
            </w:r>
          </w:p>
        </w:tc>
        <w:tc>
          <w:tcPr>
            <w:tcW w:w="1914" w:type="dxa"/>
            <w:tcBorders>
              <w:top w:val="single" w:color="auto" w:sz="4" w:space="0"/>
              <w:left w:val="nil"/>
              <w:bottom w:val="single" w:color="auto" w:sz="4" w:space="0"/>
              <w:right w:val="single" w:color="auto" w:sz="4" w:space="0"/>
            </w:tcBorders>
            <w:shd w:val="clear" w:color="auto" w:fill="auto"/>
            <w:vAlign w:val="center"/>
          </w:tcPr>
          <w:p w14:paraId="2F83F1F9">
            <w:pPr>
              <w:widowControl/>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期末余额</w:t>
            </w:r>
          </w:p>
        </w:tc>
        <w:tc>
          <w:tcPr>
            <w:tcW w:w="2268" w:type="dxa"/>
            <w:tcBorders>
              <w:top w:val="single" w:color="auto" w:sz="4" w:space="0"/>
              <w:left w:val="nil"/>
              <w:bottom w:val="single" w:color="auto" w:sz="4" w:space="0"/>
              <w:right w:val="single" w:color="auto" w:sz="4" w:space="0"/>
            </w:tcBorders>
            <w:shd w:val="clear" w:color="auto" w:fill="auto"/>
            <w:vAlign w:val="center"/>
          </w:tcPr>
          <w:p w14:paraId="4518F964">
            <w:pPr>
              <w:widowControl/>
              <w:ind w:right="31" w:rightChars="13"/>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年初余额</w:t>
            </w:r>
          </w:p>
        </w:tc>
        <w:tc>
          <w:tcPr>
            <w:tcW w:w="1985" w:type="dxa"/>
            <w:gridSpan w:val="3"/>
            <w:tcBorders>
              <w:top w:val="single" w:color="auto" w:sz="4" w:space="0"/>
              <w:left w:val="nil"/>
              <w:bottom w:val="single" w:color="auto" w:sz="4" w:space="0"/>
              <w:right w:val="single" w:color="auto" w:sz="4" w:space="0"/>
            </w:tcBorders>
            <w:shd w:val="clear" w:color="auto" w:fill="auto"/>
            <w:vAlign w:val="center"/>
          </w:tcPr>
          <w:p w14:paraId="6998D671">
            <w:pPr>
              <w:widowControl/>
              <w:jc w:val="center"/>
              <w:rPr>
                <w:rFonts w:ascii="仿宋_GB2312" w:hAnsi="等线" w:eastAsia="仿宋_GB2312" w:cs="宋体"/>
                <w:b/>
                <w:bCs/>
                <w:sz w:val="32"/>
                <w:szCs w:val="32"/>
                <w:lang w:eastAsia="zh-CN" w:bidi="ar-SA"/>
              </w:rPr>
            </w:pPr>
            <w:r>
              <w:rPr>
                <w:rFonts w:hint="eastAsia" w:ascii="仿宋_GB2312" w:hAnsi="等线" w:eastAsia="仿宋_GB2312" w:cs="宋体"/>
                <w:b/>
                <w:bCs/>
                <w:sz w:val="32"/>
                <w:szCs w:val="32"/>
                <w:lang w:eastAsia="zh-CN" w:bidi="ar-SA"/>
              </w:rPr>
              <w:t>增长率</w:t>
            </w:r>
          </w:p>
        </w:tc>
      </w:tr>
      <w:tr w14:paraId="4A46A7B2">
        <w:tblPrEx>
          <w:tblCellMar>
            <w:top w:w="0" w:type="dxa"/>
            <w:left w:w="108" w:type="dxa"/>
            <w:bottom w:w="0" w:type="dxa"/>
            <w:right w:w="108" w:type="dxa"/>
          </w:tblCellMar>
        </w:tblPrEx>
        <w:trPr>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6E84E827">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资产总额</w:t>
            </w:r>
          </w:p>
        </w:tc>
        <w:tc>
          <w:tcPr>
            <w:tcW w:w="1914" w:type="dxa"/>
            <w:tcBorders>
              <w:top w:val="nil"/>
              <w:left w:val="nil"/>
              <w:bottom w:val="single" w:color="auto" w:sz="4" w:space="0"/>
              <w:right w:val="single" w:color="auto" w:sz="4" w:space="0"/>
            </w:tcBorders>
            <w:shd w:val="clear" w:color="auto" w:fill="auto"/>
            <w:vAlign w:val="center"/>
          </w:tcPr>
          <w:p w14:paraId="6508A71C">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21"/>
                <w:szCs w:val="21"/>
                <w:lang w:val="en-US" w:eastAsia="zh-CN" w:bidi="ar-SA"/>
              </w:rPr>
              <w:t>110,548</w:t>
            </w:r>
          </w:p>
        </w:tc>
        <w:tc>
          <w:tcPr>
            <w:tcW w:w="2268" w:type="dxa"/>
            <w:tcBorders>
              <w:top w:val="nil"/>
              <w:left w:val="nil"/>
              <w:bottom w:val="single" w:color="auto" w:sz="4" w:space="0"/>
              <w:right w:val="single" w:color="auto" w:sz="4" w:space="0"/>
            </w:tcBorders>
            <w:shd w:val="clear" w:color="auto" w:fill="auto"/>
            <w:vAlign w:val="center"/>
          </w:tcPr>
          <w:p w14:paraId="61D3C97F">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112,243</w:t>
            </w:r>
          </w:p>
        </w:tc>
        <w:tc>
          <w:tcPr>
            <w:tcW w:w="1985" w:type="dxa"/>
            <w:gridSpan w:val="3"/>
            <w:tcBorders>
              <w:top w:val="nil"/>
              <w:left w:val="nil"/>
              <w:bottom w:val="single" w:color="auto" w:sz="4" w:space="0"/>
              <w:right w:val="single" w:color="auto" w:sz="4" w:space="0"/>
            </w:tcBorders>
            <w:shd w:val="clear" w:color="auto" w:fill="auto"/>
            <w:vAlign w:val="center"/>
          </w:tcPr>
          <w:p w14:paraId="21856119">
            <w:pPr>
              <w:widowControl/>
              <w:jc w:val="center"/>
              <w:textAlignment w:val="center"/>
              <w:rPr>
                <w:rFonts w:hint="eastAsia"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-1.51%</w:t>
            </w:r>
          </w:p>
        </w:tc>
      </w:tr>
      <w:tr w14:paraId="5C7258CF">
        <w:tblPrEx>
          <w:tblCellMar>
            <w:top w:w="0" w:type="dxa"/>
            <w:left w:w="108" w:type="dxa"/>
            <w:bottom w:w="0" w:type="dxa"/>
            <w:right w:w="108" w:type="dxa"/>
          </w:tblCellMar>
        </w:tblPrEx>
        <w:trPr>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70D867FC">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负债总额</w:t>
            </w:r>
          </w:p>
        </w:tc>
        <w:tc>
          <w:tcPr>
            <w:tcW w:w="1914" w:type="dxa"/>
            <w:tcBorders>
              <w:top w:val="nil"/>
              <w:left w:val="nil"/>
              <w:bottom w:val="single" w:color="auto" w:sz="4" w:space="0"/>
              <w:right w:val="single" w:color="auto" w:sz="4" w:space="0"/>
            </w:tcBorders>
            <w:shd w:val="clear" w:color="auto" w:fill="auto"/>
            <w:vAlign w:val="center"/>
          </w:tcPr>
          <w:p w14:paraId="67AC287A">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21"/>
                <w:szCs w:val="21"/>
                <w:lang w:val="en-US" w:eastAsia="zh-CN" w:bidi="ar-SA"/>
              </w:rPr>
              <w:t>101,065</w:t>
            </w:r>
          </w:p>
        </w:tc>
        <w:tc>
          <w:tcPr>
            <w:tcW w:w="2268" w:type="dxa"/>
            <w:tcBorders>
              <w:top w:val="nil"/>
              <w:left w:val="nil"/>
              <w:bottom w:val="single" w:color="auto" w:sz="4" w:space="0"/>
              <w:right w:val="single" w:color="auto" w:sz="4" w:space="0"/>
            </w:tcBorders>
            <w:shd w:val="clear" w:color="auto" w:fill="auto"/>
            <w:vAlign w:val="center"/>
          </w:tcPr>
          <w:p w14:paraId="5EB49A03">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98,954</w:t>
            </w:r>
          </w:p>
        </w:tc>
        <w:tc>
          <w:tcPr>
            <w:tcW w:w="1985" w:type="dxa"/>
            <w:gridSpan w:val="3"/>
            <w:tcBorders>
              <w:top w:val="nil"/>
              <w:left w:val="nil"/>
              <w:bottom w:val="single" w:color="auto" w:sz="4" w:space="0"/>
              <w:right w:val="single" w:color="auto" w:sz="4" w:space="0"/>
            </w:tcBorders>
            <w:shd w:val="clear" w:color="auto" w:fill="auto"/>
            <w:vAlign w:val="center"/>
          </w:tcPr>
          <w:p w14:paraId="0898EE04">
            <w:pPr>
              <w:widowControl/>
              <w:jc w:val="center"/>
              <w:textAlignment w:val="center"/>
              <w:rPr>
                <w:rFonts w:hint="eastAsia"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2.13%</w:t>
            </w:r>
          </w:p>
        </w:tc>
      </w:tr>
      <w:tr w14:paraId="187C30BF">
        <w:tblPrEx>
          <w:tblCellMar>
            <w:top w:w="0" w:type="dxa"/>
            <w:left w:w="108" w:type="dxa"/>
            <w:bottom w:w="0" w:type="dxa"/>
            <w:right w:w="108" w:type="dxa"/>
          </w:tblCellMar>
        </w:tblPrEx>
        <w:trPr>
          <w:trHeight w:val="440"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4F1CD52A">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所有者</w:t>
            </w:r>
          </w:p>
          <w:p w14:paraId="7A581B95">
            <w:pPr>
              <w:widowControl/>
              <w:jc w:val="center"/>
              <w:rPr>
                <w:rFonts w:ascii="仿宋_GB2312" w:hAnsi="等线" w:eastAsia="仿宋_GB2312" w:cs="宋体"/>
                <w:sz w:val="32"/>
                <w:szCs w:val="32"/>
                <w:lang w:eastAsia="zh-CN" w:bidi="ar-SA"/>
              </w:rPr>
            </w:pPr>
            <w:r>
              <w:rPr>
                <w:rFonts w:hint="eastAsia" w:ascii="仿宋_GB2312" w:hAnsi="等线" w:eastAsia="仿宋_GB2312" w:cs="宋体"/>
                <w:sz w:val="32"/>
                <w:szCs w:val="32"/>
                <w:lang w:eastAsia="zh-CN" w:bidi="ar-SA"/>
              </w:rPr>
              <w:t>权益总额</w:t>
            </w:r>
          </w:p>
        </w:tc>
        <w:tc>
          <w:tcPr>
            <w:tcW w:w="1914" w:type="dxa"/>
            <w:tcBorders>
              <w:top w:val="nil"/>
              <w:left w:val="nil"/>
              <w:bottom w:val="single" w:color="auto" w:sz="4" w:space="0"/>
              <w:right w:val="single" w:color="auto" w:sz="4" w:space="0"/>
            </w:tcBorders>
            <w:shd w:val="clear" w:color="auto" w:fill="auto"/>
            <w:vAlign w:val="center"/>
          </w:tcPr>
          <w:p w14:paraId="51C8C7FE">
            <w:pPr>
              <w:widowControl/>
              <w:jc w:val="center"/>
              <w:textAlignment w:val="center"/>
              <w:rPr>
                <w:rFonts w:hint="default" w:ascii="仿宋_GB2312" w:hAnsi="等线" w:eastAsia="仿宋_GB2312" w:cs="宋体"/>
                <w:sz w:val="32"/>
                <w:szCs w:val="32"/>
                <w:lang w:val="en-US" w:eastAsia="zh-CN" w:bidi="ar-SA"/>
              </w:rPr>
            </w:pPr>
            <w:r>
              <w:rPr>
                <w:rFonts w:hint="eastAsia" w:ascii="仿宋_GB2312" w:hAnsi="等线" w:eastAsia="仿宋_GB2312" w:cs="宋体"/>
                <w:sz w:val="21"/>
                <w:szCs w:val="21"/>
                <w:lang w:val="en-US" w:eastAsia="zh-CN" w:bidi="ar-SA"/>
              </w:rPr>
              <w:t>9,484</w:t>
            </w:r>
          </w:p>
        </w:tc>
        <w:tc>
          <w:tcPr>
            <w:tcW w:w="2268" w:type="dxa"/>
            <w:tcBorders>
              <w:top w:val="nil"/>
              <w:left w:val="nil"/>
              <w:bottom w:val="single" w:color="auto" w:sz="4" w:space="0"/>
              <w:right w:val="single" w:color="auto" w:sz="4" w:space="0"/>
            </w:tcBorders>
            <w:shd w:val="clear" w:color="auto" w:fill="auto"/>
            <w:vAlign w:val="center"/>
          </w:tcPr>
          <w:p w14:paraId="3154AB15">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13,289</w:t>
            </w:r>
          </w:p>
        </w:tc>
        <w:tc>
          <w:tcPr>
            <w:tcW w:w="1985" w:type="dxa"/>
            <w:gridSpan w:val="3"/>
            <w:tcBorders>
              <w:top w:val="nil"/>
              <w:left w:val="nil"/>
              <w:bottom w:val="single" w:color="auto" w:sz="4" w:space="0"/>
              <w:right w:val="single" w:color="auto" w:sz="4" w:space="0"/>
            </w:tcBorders>
            <w:shd w:val="clear" w:color="auto" w:fill="auto"/>
            <w:vAlign w:val="center"/>
          </w:tcPr>
          <w:p w14:paraId="6DC61ECB">
            <w:pPr>
              <w:widowControl/>
              <w:jc w:val="center"/>
              <w:textAlignment w:val="center"/>
              <w:rPr>
                <w:rFonts w:hint="eastAsia"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-28.63%</w:t>
            </w:r>
          </w:p>
        </w:tc>
      </w:tr>
    </w:tbl>
    <w:p w14:paraId="7B90F3E7">
      <w:pPr>
        <w:spacing w:before="101" w:line="417" w:lineRule="exact"/>
        <w:ind w:firstLine="652" w:firstLineChars="200"/>
        <w:rPr>
          <w:rFonts w:ascii="黑体" w:hAnsi="黑体" w:eastAsia="黑体" w:cs="黑体"/>
          <w:color w:val="000000" w:themeColor="text1"/>
          <w:spacing w:val="8"/>
          <w:position w:val="2"/>
          <w:sz w:val="31"/>
          <w:szCs w:val="31"/>
          <w:lang w:eastAsia="zh-CN"/>
          <w14:textFill>
            <w14:solidFill>
              <w14:schemeClr w14:val="tx1"/>
            </w14:solidFill>
          </w14:textFill>
        </w:rPr>
      </w:pPr>
      <w:r>
        <w:rPr>
          <w:rFonts w:ascii="黑体" w:hAnsi="黑体" w:eastAsia="黑体" w:cs="黑体"/>
          <w:color w:val="000000" w:themeColor="text1"/>
          <w:spacing w:val="8"/>
          <w:position w:val="2"/>
          <w:sz w:val="31"/>
          <w:szCs w:val="31"/>
          <w:lang w:eastAsia="zh-CN"/>
          <w14:textFill>
            <w14:solidFill>
              <w14:schemeClr w14:val="tx1"/>
            </w14:solidFill>
          </w14:textFill>
        </w:rPr>
        <w:t>二</w:t>
      </w:r>
      <w:r>
        <w:rPr>
          <w:rFonts w:ascii="黑体" w:hAnsi="黑体" w:eastAsia="黑体" w:cs="黑体"/>
          <w:color w:val="000000" w:themeColor="text1"/>
          <w:spacing w:val="9"/>
          <w:position w:val="2"/>
          <w:sz w:val="31"/>
          <w:szCs w:val="31"/>
          <w:lang w:eastAsia="zh-CN"/>
          <w14:textFill>
            <w14:solidFill>
              <w14:schemeClr w14:val="tx1"/>
            </w14:solidFill>
          </w14:textFill>
        </w:rPr>
        <w:t>、</w:t>
      </w:r>
      <w:r>
        <w:rPr>
          <w:rFonts w:ascii="黑体" w:hAnsi="黑体" w:eastAsia="黑体" w:cs="黑体"/>
          <w:color w:val="000000" w:themeColor="text1"/>
          <w:spacing w:val="9"/>
          <w:position w:val="4"/>
          <w:sz w:val="31"/>
          <w:szCs w:val="31"/>
          <w:lang w:eastAsia="zh-CN"/>
          <w14:textFill>
            <w14:solidFill>
              <w14:schemeClr w14:val="tx1"/>
            </w14:solidFill>
          </w14:textFill>
        </w:rPr>
        <w:t>履职待遇和</w:t>
      </w:r>
      <w:r>
        <w:rPr>
          <w:rFonts w:ascii="黑体" w:hAnsi="黑体" w:eastAsia="黑体" w:cs="黑体"/>
          <w:color w:val="000000" w:themeColor="text1"/>
          <w:spacing w:val="8"/>
          <w:position w:val="4"/>
          <w:sz w:val="31"/>
          <w:szCs w:val="31"/>
          <w:lang w:eastAsia="zh-CN"/>
          <w14:textFill>
            <w14:solidFill>
              <w14:schemeClr w14:val="tx1"/>
            </w14:solidFill>
          </w14:textFill>
        </w:rPr>
        <w:t>业务支出预算</w:t>
      </w:r>
    </w:p>
    <w:p w14:paraId="6CC85076">
      <w:pPr>
        <w:spacing w:before="195" w:line="216" w:lineRule="auto"/>
        <w:ind w:firstLine="6946"/>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单位</w:t>
      </w:r>
      <w:r>
        <w:rPr>
          <w:rFonts w:ascii="仿宋" w:hAnsi="仿宋" w:eastAsia="仿宋" w:cs="仿宋"/>
          <w:color w:val="000000" w:themeColor="text1"/>
          <w:spacing w:val="-1"/>
          <w:sz w:val="28"/>
          <w:szCs w:val="28"/>
          <w14:textFill>
            <w14:solidFill>
              <w14:schemeClr w14:val="tx1"/>
            </w14:solidFill>
          </w14:textFill>
        </w:rPr>
        <w:t>：</w:t>
      </w:r>
      <w:r>
        <w:rPr>
          <w:rFonts w:ascii="仿宋" w:hAnsi="仿宋" w:eastAsia="仿宋" w:cs="仿宋"/>
          <w:color w:val="000000" w:themeColor="text1"/>
          <w:spacing w:val="-78"/>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万元</w:t>
      </w:r>
    </w:p>
    <w:p w14:paraId="0FD20460">
      <w:pPr>
        <w:spacing w:line="123" w:lineRule="exact"/>
        <w:rPr>
          <w:color w:val="000000" w:themeColor="text1"/>
          <w14:textFill>
            <w14:solidFill>
              <w14:schemeClr w14:val="tx1"/>
            </w14:solidFill>
          </w14:textFill>
        </w:rPr>
      </w:pPr>
    </w:p>
    <w:tbl>
      <w:tblPr>
        <w:tblStyle w:val="14"/>
        <w:tblW w:w="87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6"/>
        <w:gridCol w:w="1560"/>
        <w:gridCol w:w="1701"/>
        <w:gridCol w:w="1563"/>
      </w:tblGrid>
      <w:tr w14:paraId="4718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966" w:type="dxa"/>
            <w:vAlign w:val="center"/>
          </w:tcPr>
          <w:p w14:paraId="38A3384F">
            <w:pPr>
              <w:widowControl/>
              <w:jc w:val="center"/>
              <w:rPr>
                <w:rFonts w:ascii="仿宋_GB2312" w:hAnsi="等线" w:eastAsia="仿宋_GB2312" w:cs="宋体"/>
                <w:b/>
                <w:bCs/>
                <w:snapToGrid w:val="0"/>
                <w:sz w:val="32"/>
                <w:szCs w:val="32"/>
                <w:lang w:eastAsia="zh-CN" w:bidi="ar-SA"/>
              </w:rPr>
            </w:pPr>
            <w:r>
              <w:rPr>
                <w:rFonts w:hint="eastAsia" w:ascii="仿宋_GB2312" w:hAnsi="等线" w:eastAsia="仿宋_GB2312" w:cs="宋体"/>
                <w:b/>
                <w:bCs/>
                <w:snapToGrid w:val="0"/>
                <w:sz w:val="32"/>
                <w:szCs w:val="32"/>
                <w:lang w:eastAsia="zh-CN" w:bidi="ar-SA"/>
              </w:rPr>
              <w:t>项目</w:t>
            </w:r>
          </w:p>
        </w:tc>
        <w:tc>
          <w:tcPr>
            <w:tcW w:w="1560" w:type="dxa"/>
            <w:vAlign w:val="center"/>
          </w:tcPr>
          <w:p w14:paraId="66EEF66B">
            <w:pPr>
              <w:spacing w:before="61" w:line="230" w:lineRule="auto"/>
              <w:jc w:val="center"/>
              <w:rPr>
                <w:rFonts w:ascii="仿宋_GB2312" w:hAnsi="等线" w:eastAsia="仿宋_GB2312" w:cs="宋体"/>
                <w:b/>
                <w:bCs/>
                <w:snapToGrid w:val="0"/>
                <w:sz w:val="32"/>
                <w:szCs w:val="32"/>
                <w:lang w:eastAsia="zh-CN" w:bidi="ar-SA"/>
              </w:rPr>
            </w:pPr>
            <w:r>
              <w:rPr>
                <w:rFonts w:hint="eastAsia" w:ascii="仿宋_GB2312" w:hAnsi="等线" w:eastAsia="仿宋_GB2312" w:cs="宋体"/>
                <w:b/>
                <w:bCs/>
                <w:snapToGrid w:val="0"/>
                <w:sz w:val="32"/>
                <w:szCs w:val="32"/>
                <w:lang w:eastAsia="zh-CN" w:bidi="ar-SA"/>
              </w:rPr>
              <w:t>上年度</w:t>
            </w:r>
          </w:p>
          <w:p w14:paraId="221436C3">
            <w:pPr>
              <w:spacing w:before="61" w:line="230" w:lineRule="auto"/>
              <w:jc w:val="center"/>
              <w:rPr>
                <w:rFonts w:ascii="仿宋_GB2312" w:hAnsi="等线" w:eastAsia="仿宋_GB2312" w:cs="宋体"/>
                <w:b/>
                <w:bCs/>
                <w:snapToGrid w:val="0"/>
                <w:sz w:val="32"/>
                <w:szCs w:val="32"/>
                <w:lang w:eastAsia="zh-CN" w:bidi="ar-SA"/>
              </w:rPr>
            </w:pPr>
            <w:r>
              <w:rPr>
                <w:rFonts w:hint="eastAsia" w:ascii="仿宋_GB2312" w:hAnsi="等线" w:eastAsia="仿宋_GB2312" w:cs="宋体"/>
                <w:b/>
                <w:bCs/>
                <w:snapToGrid w:val="0"/>
                <w:sz w:val="32"/>
                <w:szCs w:val="32"/>
                <w:lang w:eastAsia="zh-CN" w:bidi="ar-SA"/>
              </w:rPr>
              <w:t>预算数</w:t>
            </w:r>
          </w:p>
        </w:tc>
        <w:tc>
          <w:tcPr>
            <w:tcW w:w="1701" w:type="dxa"/>
            <w:vAlign w:val="center"/>
          </w:tcPr>
          <w:p w14:paraId="17E9B0D0">
            <w:pPr>
              <w:spacing w:before="61" w:line="228" w:lineRule="auto"/>
              <w:jc w:val="center"/>
              <w:rPr>
                <w:rFonts w:ascii="仿宋_GB2312" w:hAnsi="等线" w:eastAsia="仿宋_GB2312" w:cs="宋体"/>
                <w:b/>
                <w:bCs/>
                <w:snapToGrid w:val="0"/>
                <w:sz w:val="32"/>
                <w:szCs w:val="32"/>
                <w:lang w:eastAsia="zh-CN" w:bidi="ar-SA"/>
              </w:rPr>
            </w:pPr>
            <w:r>
              <w:rPr>
                <w:rFonts w:hint="eastAsia" w:ascii="仿宋_GB2312" w:hAnsi="等线" w:eastAsia="仿宋_GB2312" w:cs="宋体"/>
                <w:b/>
                <w:bCs/>
                <w:snapToGrid w:val="0"/>
                <w:sz w:val="32"/>
                <w:szCs w:val="32"/>
                <w:lang w:eastAsia="zh-CN" w:bidi="ar-SA"/>
              </w:rPr>
              <w:t>上年度</w:t>
            </w:r>
          </w:p>
          <w:p w14:paraId="4355F448">
            <w:pPr>
              <w:spacing w:before="61" w:line="228" w:lineRule="auto"/>
              <w:jc w:val="center"/>
              <w:rPr>
                <w:rFonts w:ascii="仿宋_GB2312" w:hAnsi="等线" w:eastAsia="仿宋_GB2312" w:cs="宋体"/>
                <w:b/>
                <w:bCs/>
                <w:snapToGrid w:val="0"/>
                <w:sz w:val="32"/>
                <w:szCs w:val="32"/>
                <w:lang w:eastAsia="zh-CN" w:bidi="ar-SA"/>
              </w:rPr>
            </w:pPr>
            <w:r>
              <w:rPr>
                <w:rFonts w:hint="eastAsia" w:ascii="仿宋_GB2312" w:hAnsi="等线" w:eastAsia="仿宋_GB2312" w:cs="宋体"/>
                <w:b/>
                <w:bCs/>
                <w:snapToGrid w:val="0"/>
                <w:sz w:val="32"/>
                <w:szCs w:val="32"/>
                <w:lang w:eastAsia="zh-CN" w:bidi="ar-SA"/>
              </w:rPr>
              <w:t>执行数</w:t>
            </w:r>
          </w:p>
        </w:tc>
        <w:tc>
          <w:tcPr>
            <w:tcW w:w="1563" w:type="dxa"/>
            <w:vAlign w:val="center"/>
          </w:tcPr>
          <w:p w14:paraId="2A3CE939">
            <w:pPr>
              <w:spacing w:before="61" w:line="230" w:lineRule="auto"/>
              <w:jc w:val="center"/>
              <w:rPr>
                <w:rFonts w:ascii="仿宋_GB2312" w:hAnsi="等线" w:eastAsia="仿宋_GB2312" w:cs="宋体"/>
                <w:b/>
                <w:bCs/>
                <w:snapToGrid w:val="0"/>
                <w:sz w:val="32"/>
                <w:szCs w:val="32"/>
                <w:lang w:eastAsia="zh-CN" w:bidi="ar-SA"/>
              </w:rPr>
            </w:pPr>
            <w:r>
              <w:rPr>
                <w:rFonts w:hint="eastAsia" w:ascii="仿宋_GB2312" w:hAnsi="等线" w:eastAsia="仿宋_GB2312" w:cs="宋体"/>
                <w:b/>
                <w:bCs/>
                <w:snapToGrid w:val="0"/>
                <w:sz w:val="32"/>
                <w:szCs w:val="32"/>
                <w:lang w:eastAsia="zh-CN" w:bidi="ar-SA"/>
              </w:rPr>
              <w:t>本年度</w:t>
            </w:r>
          </w:p>
          <w:p w14:paraId="19A8DDFD">
            <w:pPr>
              <w:spacing w:before="61" w:line="230" w:lineRule="auto"/>
              <w:jc w:val="center"/>
              <w:rPr>
                <w:rFonts w:ascii="仿宋_GB2312" w:hAnsi="等线" w:eastAsia="仿宋_GB2312" w:cs="宋体"/>
                <w:b/>
                <w:bCs/>
                <w:snapToGrid w:val="0"/>
                <w:sz w:val="32"/>
                <w:szCs w:val="32"/>
                <w:lang w:eastAsia="zh-CN" w:bidi="ar-SA"/>
              </w:rPr>
            </w:pPr>
            <w:r>
              <w:rPr>
                <w:rFonts w:hint="eastAsia" w:ascii="仿宋_GB2312" w:hAnsi="等线" w:eastAsia="仿宋_GB2312" w:cs="宋体"/>
                <w:b/>
                <w:bCs/>
                <w:snapToGrid w:val="0"/>
                <w:sz w:val="32"/>
                <w:szCs w:val="32"/>
                <w:lang w:eastAsia="zh-CN" w:bidi="ar-SA"/>
              </w:rPr>
              <w:t>预算数</w:t>
            </w:r>
          </w:p>
        </w:tc>
      </w:tr>
      <w:tr w14:paraId="635D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3966" w:type="dxa"/>
            <w:vAlign w:val="center"/>
          </w:tcPr>
          <w:p w14:paraId="24025F32">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一、基本情况</w:t>
            </w:r>
          </w:p>
        </w:tc>
        <w:tc>
          <w:tcPr>
            <w:tcW w:w="1560" w:type="dxa"/>
            <w:vAlign w:val="center"/>
          </w:tcPr>
          <w:p w14:paraId="3B829632">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w:t>
            </w:r>
          </w:p>
        </w:tc>
        <w:tc>
          <w:tcPr>
            <w:tcW w:w="1701" w:type="dxa"/>
            <w:vAlign w:val="center"/>
          </w:tcPr>
          <w:p w14:paraId="21C43CC5">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w:t>
            </w:r>
          </w:p>
        </w:tc>
        <w:tc>
          <w:tcPr>
            <w:tcW w:w="1563" w:type="dxa"/>
            <w:vAlign w:val="center"/>
          </w:tcPr>
          <w:p w14:paraId="0B8A665A">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w:t>
            </w:r>
          </w:p>
        </w:tc>
      </w:tr>
      <w:tr w14:paraId="411C4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3966" w:type="dxa"/>
            <w:vAlign w:val="center"/>
          </w:tcPr>
          <w:p w14:paraId="067381C7">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企业负责人人数（人）</w:t>
            </w:r>
          </w:p>
        </w:tc>
        <w:tc>
          <w:tcPr>
            <w:tcW w:w="1560" w:type="dxa"/>
            <w:vAlign w:val="center"/>
          </w:tcPr>
          <w:p w14:paraId="5E0C0B58">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701" w:type="dxa"/>
            <w:vAlign w:val="center"/>
          </w:tcPr>
          <w:p w14:paraId="5B4DFF2D">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563" w:type="dxa"/>
            <w:vAlign w:val="center"/>
          </w:tcPr>
          <w:p w14:paraId="0ACB3220">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r>
      <w:tr w14:paraId="49631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3966" w:type="dxa"/>
            <w:vAlign w:val="center"/>
          </w:tcPr>
          <w:p w14:paraId="04DF6EDD">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其中：正职人数（人）</w:t>
            </w:r>
          </w:p>
        </w:tc>
        <w:tc>
          <w:tcPr>
            <w:tcW w:w="1560" w:type="dxa"/>
            <w:vAlign w:val="center"/>
          </w:tcPr>
          <w:p w14:paraId="543FAF8D">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701" w:type="dxa"/>
            <w:vAlign w:val="center"/>
          </w:tcPr>
          <w:p w14:paraId="5BB8D6EF">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563" w:type="dxa"/>
            <w:vAlign w:val="center"/>
          </w:tcPr>
          <w:p w14:paraId="29732D3F">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r>
      <w:tr w14:paraId="2E54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3966" w:type="dxa"/>
            <w:vAlign w:val="center"/>
          </w:tcPr>
          <w:p w14:paraId="5348FB39">
            <w:pPr>
              <w:widowControl/>
              <w:ind w:firstLine="960" w:firstLineChars="300"/>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副职人数（人）</w:t>
            </w:r>
          </w:p>
        </w:tc>
        <w:tc>
          <w:tcPr>
            <w:tcW w:w="1560" w:type="dxa"/>
            <w:vAlign w:val="center"/>
          </w:tcPr>
          <w:p w14:paraId="3123F04C">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701" w:type="dxa"/>
            <w:vAlign w:val="center"/>
          </w:tcPr>
          <w:p w14:paraId="76EEC5E1">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563" w:type="dxa"/>
            <w:vAlign w:val="center"/>
          </w:tcPr>
          <w:p w14:paraId="4C2D0546">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r>
      <w:tr w14:paraId="1BBB2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3966" w:type="dxa"/>
            <w:vAlign w:val="center"/>
          </w:tcPr>
          <w:p w14:paraId="2618E5DD">
            <w:pPr>
              <w:widowControl/>
              <w:ind w:firstLine="960" w:firstLineChars="300"/>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中层（人）</w:t>
            </w:r>
          </w:p>
        </w:tc>
        <w:tc>
          <w:tcPr>
            <w:tcW w:w="1560" w:type="dxa"/>
            <w:vAlign w:val="center"/>
          </w:tcPr>
          <w:p w14:paraId="345DD60A">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701" w:type="dxa"/>
            <w:vAlign w:val="center"/>
          </w:tcPr>
          <w:p w14:paraId="2F6C77DF">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563" w:type="dxa"/>
            <w:vAlign w:val="center"/>
          </w:tcPr>
          <w:p w14:paraId="26E5BEA0">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r>
      <w:tr w14:paraId="7C792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3966" w:type="dxa"/>
            <w:vAlign w:val="center"/>
          </w:tcPr>
          <w:p w14:paraId="358CC77D">
            <w:pPr>
              <w:widowControl/>
              <w:ind w:firstLine="960" w:firstLineChars="300"/>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一般管理人员（人）</w:t>
            </w:r>
          </w:p>
        </w:tc>
        <w:tc>
          <w:tcPr>
            <w:tcW w:w="1560" w:type="dxa"/>
            <w:vAlign w:val="center"/>
          </w:tcPr>
          <w:p w14:paraId="41A97649">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701" w:type="dxa"/>
            <w:vAlign w:val="center"/>
          </w:tcPr>
          <w:p w14:paraId="62E7E9AB">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c>
          <w:tcPr>
            <w:tcW w:w="1563" w:type="dxa"/>
            <w:vAlign w:val="center"/>
          </w:tcPr>
          <w:p w14:paraId="0686572A">
            <w:pPr>
              <w:widowControl/>
              <w:rPr>
                <w:rFonts w:ascii="仿宋_GB2312" w:hAnsi="等线" w:eastAsia="仿宋_GB2312" w:cs="宋体"/>
                <w:snapToGrid w:val="0"/>
                <w:sz w:val="32"/>
                <w:szCs w:val="32"/>
                <w:lang w:eastAsia="zh-CN" w:bidi="ar-SA"/>
              </w:rPr>
            </w:pPr>
            <w:r>
              <w:rPr>
                <w:rFonts w:ascii="仿宋_GB2312" w:hAnsi="等线" w:eastAsia="仿宋_GB2312" w:cs="宋体"/>
                <w:snapToGrid w:val="0"/>
                <w:sz w:val="32"/>
                <w:szCs w:val="32"/>
                <w:lang w:eastAsia="zh-CN" w:bidi="ar-SA"/>
              </w:rPr>
              <w:t>0</w:t>
            </w:r>
          </w:p>
        </w:tc>
      </w:tr>
      <w:tr w14:paraId="17954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3966" w:type="dxa"/>
            <w:vAlign w:val="center"/>
          </w:tcPr>
          <w:p w14:paraId="4441ECC8">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二、履职待遇合计</w:t>
            </w:r>
          </w:p>
        </w:tc>
        <w:tc>
          <w:tcPr>
            <w:tcW w:w="1560" w:type="dxa"/>
            <w:vAlign w:val="center"/>
          </w:tcPr>
          <w:p w14:paraId="75FBC9EC">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1A56D3E5">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7C84A770">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7D1BF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3966" w:type="dxa"/>
            <w:vAlign w:val="center"/>
          </w:tcPr>
          <w:p w14:paraId="62FE416C">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（一）公务用车费用小计</w:t>
            </w:r>
          </w:p>
        </w:tc>
        <w:tc>
          <w:tcPr>
            <w:tcW w:w="1560" w:type="dxa"/>
            <w:vAlign w:val="center"/>
          </w:tcPr>
          <w:p w14:paraId="7E49DF92">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3FEDE0ED">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2C2E33D4">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0991A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3966" w:type="dxa"/>
            <w:vAlign w:val="center"/>
          </w:tcPr>
          <w:p w14:paraId="3B28F48D">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1.车辆运行费用</w:t>
            </w:r>
          </w:p>
        </w:tc>
        <w:tc>
          <w:tcPr>
            <w:tcW w:w="1560" w:type="dxa"/>
            <w:vAlign w:val="center"/>
          </w:tcPr>
          <w:p w14:paraId="1CF57D20">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29FBBD91">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623B3737">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1F94F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3966" w:type="dxa"/>
            <w:vAlign w:val="center"/>
          </w:tcPr>
          <w:p w14:paraId="437EB8FF">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2.租赁公务用车费用</w:t>
            </w:r>
          </w:p>
        </w:tc>
        <w:tc>
          <w:tcPr>
            <w:tcW w:w="1560" w:type="dxa"/>
            <w:vAlign w:val="center"/>
          </w:tcPr>
          <w:p w14:paraId="07649161">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4D32363C">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046EB221">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46D53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3966" w:type="dxa"/>
            <w:vAlign w:val="center"/>
          </w:tcPr>
          <w:p w14:paraId="33D75692">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3.公务交通补贴费用</w:t>
            </w:r>
          </w:p>
        </w:tc>
        <w:tc>
          <w:tcPr>
            <w:tcW w:w="1560" w:type="dxa"/>
            <w:vAlign w:val="center"/>
          </w:tcPr>
          <w:p w14:paraId="04E205BD">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41F4DE05">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3E5DD0D2">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2E58E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3966" w:type="dxa"/>
            <w:vAlign w:val="center"/>
          </w:tcPr>
          <w:p w14:paraId="774F41E7">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（二）培训费用</w:t>
            </w:r>
          </w:p>
        </w:tc>
        <w:tc>
          <w:tcPr>
            <w:tcW w:w="1560" w:type="dxa"/>
            <w:vAlign w:val="center"/>
          </w:tcPr>
          <w:p w14:paraId="066D1950">
            <w:pPr>
              <w:widowControl/>
              <w:spacing w:line="189" w:lineRule="auto"/>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35AF4F47">
            <w:pPr>
              <w:widowControl/>
              <w:spacing w:line="191" w:lineRule="auto"/>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5A505412">
            <w:pPr>
              <w:widowControl/>
              <w:spacing w:line="191" w:lineRule="auto"/>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7B417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3966" w:type="dxa"/>
            <w:vAlign w:val="center"/>
          </w:tcPr>
          <w:p w14:paraId="313FB434">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三、业务支出合计</w:t>
            </w:r>
          </w:p>
        </w:tc>
        <w:tc>
          <w:tcPr>
            <w:tcW w:w="1560" w:type="dxa"/>
            <w:vAlign w:val="center"/>
          </w:tcPr>
          <w:p w14:paraId="38A45EE4">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4A5811D3">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0D08AA9A">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7821D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3966" w:type="dxa"/>
            <w:vAlign w:val="center"/>
          </w:tcPr>
          <w:p w14:paraId="5A30226C">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（一）通信费用</w:t>
            </w:r>
          </w:p>
        </w:tc>
        <w:tc>
          <w:tcPr>
            <w:tcW w:w="1560" w:type="dxa"/>
            <w:vAlign w:val="center"/>
          </w:tcPr>
          <w:p w14:paraId="109E55CC">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0D763EC3">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2F1E4F54">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05805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3966" w:type="dxa"/>
            <w:vAlign w:val="center"/>
          </w:tcPr>
          <w:p w14:paraId="3FF143A4">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（二）业务招待费用</w:t>
            </w:r>
          </w:p>
        </w:tc>
        <w:tc>
          <w:tcPr>
            <w:tcW w:w="1560" w:type="dxa"/>
            <w:vAlign w:val="center"/>
          </w:tcPr>
          <w:p w14:paraId="462F6E69">
            <w:pPr>
              <w:widowControl/>
              <w:spacing w:line="191" w:lineRule="auto"/>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428659D5">
            <w:pPr>
              <w:widowControl/>
              <w:spacing w:line="191" w:lineRule="auto"/>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3C7B8D1D">
            <w:pPr>
              <w:widowControl/>
              <w:spacing w:line="191" w:lineRule="auto"/>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4D36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966" w:type="dxa"/>
            <w:vAlign w:val="center"/>
          </w:tcPr>
          <w:p w14:paraId="6376EF63">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1.宴请费用</w:t>
            </w:r>
          </w:p>
        </w:tc>
        <w:tc>
          <w:tcPr>
            <w:tcW w:w="1560" w:type="dxa"/>
            <w:vAlign w:val="center"/>
          </w:tcPr>
          <w:p w14:paraId="1EA3CAC4">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4DAB41B6">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6EBE36AF">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683F7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3966" w:type="dxa"/>
            <w:vAlign w:val="center"/>
          </w:tcPr>
          <w:p w14:paraId="51261518">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2.赠送纪念品费用</w:t>
            </w:r>
          </w:p>
        </w:tc>
        <w:tc>
          <w:tcPr>
            <w:tcW w:w="1560" w:type="dxa"/>
            <w:vAlign w:val="center"/>
          </w:tcPr>
          <w:p w14:paraId="04748A67">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3B8B1688">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2F467FF5">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0F38E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3966" w:type="dxa"/>
            <w:vAlign w:val="center"/>
          </w:tcPr>
          <w:p w14:paraId="3149EFFA">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（三） 国内差旅费用</w:t>
            </w:r>
          </w:p>
        </w:tc>
        <w:tc>
          <w:tcPr>
            <w:tcW w:w="1560" w:type="dxa"/>
            <w:vAlign w:val="center"/>
          </w:tcPr>
          <w:p w14:paraId="52B4E911">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09F5F8AC">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4B77C62C">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58BDD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jc w:val="center"/>
        </w:trPr>
        <w:tc>
          <w:tcPr>
            <w:tcW w:w="3966" w:type="dxa"/>
            <w:vAlign w:val="center"/>
          </w:tcPr>
          <w:p w14:paraId="20135B61">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（四）因公临时出国（境）费用</w:t>
            </w:r>
          </w:p>
        </w:tc>
        <w:tc>
          <w:tcPr>
            <w:tcW w:w="1560" w:type="dxa"/>
            <w:vAlign w:val="center"/>
          </w:tcPr>
          <w:p w14:paraId="4C116F21">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779B1B3B">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515DB3FA">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4E6B5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3966" w:type="dxa"/>
            <w:vAlign w:val="center"/>
          </w:tcPr>
          <w:p w14:paraId="591312AF">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四、其他费用</w:t>
            </w:r>
          </w:p>
        </w:tc>
        <w:tc>
          <w:tcPr>
            <w:tcW w:w="1560" w:type="dxa"/>
            <w:vAlign w:val="center"/>
          </w:tcPr>
          <w:p w14:paraId="5890FFE9">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7D818AC1">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7E4A08B2">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r w14:paraId="4070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3966" w:type="dxa"/>
            <w:vAlign w:val="center"/>
          </w:tcPr>
          <w:p w14:paraId="3C83E77A">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公司履职待遇、业务支出费用合计</w:t>
            </w:r>
          </w:p>
        </w:tc>
        <w:tc>
          <w:tcPr>
            <w:tcW w:w="1560" w:type="dxa"/>
            <w:vAlign w:val="center"/>
          </w:tcPr>
          <w:p w14:paraId="2A98D660">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701" w:type="dxa"/>
            <w:vAlign w:val="center"/>
          </w:tcPr>
          <w:p w14:paraId="6DE29454">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c>
          <w:tcPr>
            <w:tcW w:w="1563" w:type="dxa"/>
            <w:vAlign w:val="center"/>
          </w:tcPr>
          <w:p w14:paraId="64DF2AE8">
            <w:pPr>
              <w:widowControl/>
              <w:rPr>
                <w:rFonts w:ascii="仿宋_GB2312" w:hAnsi="等线" w:eastAsia="仿宋_GB2312" w:cs="宋体"/>
                <w:snapToGrid w:val="0"/>
                <w:sz w:val="32"/>
                <w:szCs w:val="32"/>
                <w:lang w:eastAsia="zh-CN" w:bidi="ar-SA"/>
              </w:rPr>
            </w:pPr>
            <w:r>
              <w:rPr>
                <w:rFonts w:hint="eastAsia" w:ascii="仿宋_GB2312" w:hAnsi="等线" w:eastAsia="仿宋_GB2312" w:cs="宋体"/>
                <w:snapToGrid w:val="0"/>
                <w:sz w:val="32"/>
                <w:szCs w:val="32"/>
                <w:lang w:eastAsia="zh-CN" w:bidi="ar-SA"/>
              </w:rPr>
              <w:t>0</w:t>
            </w:r>
          </w:p>
        </w:tc>
      </w:tr>
    </w:tbl>
    <w:p w14:paraId="2EBA488A">
      <w:pPr>
        <w:spacing w:line="255" w:lineRule="auto"/>
        <w:rPr>
          <w:rFonts w:ascii="仿宋_GB2312" w:eastAsia="仿宋_GB2312"/>
          <w:color w:val="FF0000"/>
          <w:sz w:val="21"/>
          <w:szCs w:val="21"/>
        </w:rPr>
      </w:pPr>
    </w:p>
    <w:p w14:paraId="079DBF6F">
      <w:pPr>
        <w:spacing w:line="600" w:lineRule="exact"/>
        <w:ind w:firstLine="656" w:firstLineChars="200"/>
        <w:rPr>
          <w:rFonts w:ascii="黑体" w:hAnsi="黑体" w:eastAsia="黑体" w:cs="黑体"/>
          <w:sz w:val="31"/>
          <w:szCs w:val="31"/>
          <w:lang w:eastAsia="zh-CN"/>
        </w:rPr>
      </w:pPr>
      <w:r>
        <w:rPr>
          <w:rFonts w:hint="eastAsia" w:ascii="黑体" w:hAnsi="黑体" w:eastAsia="黑体" w:cs="黑体"/>
          <w:spacing w:val="9"/>
          <w:position w:val="2"/>
          <w:sz w:val="31"/>
          <w:szCs w:val="31"/>
          <w:lang w:eastAsia="zh-CN"/>
        </w:rPr>
        <w:t>三、</w:t>
      </w:r>
      <w:r>
        <w:rPr>
          <w:rFonts w:ascii="黑体" w:hAnsi="黑体" w:eastAsia="黑体" w:cs="黑体"/>
          <w:spacing w:val="8"/>
          <w:position w:val="2"/>
          <w:sz w:val="31"/>
          <w:szCs w:val="31"/>
          <w:lang w:eastAsia="zh-CN"/>
        </w:rPr>
        <w:t>重大投资</w:t>
      </w:r>
      <w:r>
        <w:rPr>
          <w:rFonts w:ascii="黑体" w:hAnsi="黑体" w:eastAsia="黑体" w:cs="黑体"/>
          <w:spacing w:val="7"/>
          <w:position w:val="2"/>
          <w:sz w:val="31"/>
          <w:szCs w:val="31"/>
          <w:lang w:eastAsia="zh-CN"/>
        </w:rPr>
        <w:t>预算</w:t>
      </w:r>
    </w:p>
    <w:p w14:paraId="179F047D">
      <w:pPr>
        <w:spacing w:line="600" w:lineRule="exact"/>
        <w:ind w:right="77" w:firstLine="484"/>
        <w:jc w:val="both"/>
        <w:rPr>
          <w:rFonts w:ascii="仿宋_GB2312" w:hAnsi="仿宋" w:eastAsia="仿宋_GB2312" w:cs="仿宋"/>
          <w:color w:val="FF0000"/>
          <w:sz w:val="32"/>
          <w:szCs w:val="32"/>
          <w:highlight w:val="yellow"/>
          <w:lang w:eastAsia="zh-CN"/>
        </w:rPr>
      </w:pPr>
      <w:r>
        <w:rPr>
          <w:rFonts w:hint="eastAsia" w:ascii="仿宋_GB2312" w:hAnsi="仿宋_GB2312" w:eastAsia="仿宋_GB2312" w:cs="仿宋_GB2312"/>
          <w:color w:val="auto"/>
          <w:sz w:val="32"/>
          <w:szCs w:val="32"/>
          <w:highlight w:val="none"/>
          <w:lang w:eastAsia="zh-CN"/>
        </w:rPr>
        <w:t>根据委托运输管理受托方济南局集团有限公司提报有关东平铁路有限责任公司202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年运输设施设备更新改造计划建议，结合公司实际情况，202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年度公司拟安排运输设施设备更新改造项目</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项，估算投资金额总计</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lang w:eastAsia="zh-CN"/>
        </w:rPr>
        <w:t>万元。</w:t>
      </w:r>
    </w:p>
    <w:p w14:paraId="04CE96CA">
      <w:pPr>
        <w:spacing w:line="600" w:lineRule="exact"/>
        <w:ind w:right="77" w:firstLine="484"/>
        <w:jc w:val="both"/>
        <w:rPr>
          <w:rFonts w:ascii="仿宋_GB2312" w:hAnsi="仿宋" w:eastAsia="仿宋_GB2312" w:cs="仿宋"/>
          <w:sz w:val="32"/>
          <w:szCs w:val="32"/>
          <w:lang w:eastAsia="zh-CN"/>
        </w:rPr>
      </w:pPr>
    </w:p>
    <w:p w14:paraId="74437368">
      <w:pPr>
        <w:spacing w:line="600" w:lineRule="exact"/>
        <w:ind w:right="77" w:firstLine="484"/>
        <w:jc w:val="both"/>
        <w:rPr>
          <w:rFonts w:ascii="仿宋_GB2312" w:hAnsi="仿宋" w:eastAsia="仿宋_GB2312" w:cs="仿宋"/>
          <w:sz w:val="32"/>
          <w:szCs w:val="32"/>
          <w:lang w:eastAsia="zh-CN"/>
        </w:rPr>
      </w:pPr>
    </w:p>
    <w:p w14:paraId="197DC9B9">
      <w:pPr>
        <w:spacing w:line="600" w:lineRule="exact"/>
        <w:ind w:right="77" w:firstLine="3840" w:firstLineChars="1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东平铁路有限责任公司</w:t>
      </w:r>
    </w:p>
    <w:p w14:paraId="5749FB69">
      <w:pPr>
        <w:spacing w:line="600" w:lineRule="exact"/>
        <w:ind w:right="77" w:firstLine="4160" w:firstLineChars="13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lang w:eastAsia="zh-CN"/>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月</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lang w:eastAsia="zh-CN"/>
        </w:rPr>
        <w:t>日</w:t>
      </w:r>
    </w:p>
    <w:p w14:paraId="0C3175AD">
      <w:pPr>
        <w:spacing w:line="600" w:lineRule="exact"/>
        <w:rPr>
          <w:lang w:eastAsia="zh-CN"/>
        </w:rPr>
      </w:pPr>
    </w:p>
    <w:sectPr>
      <w:pgSz w:w="11900" w:h="16840"/>
      <w:pgMar w:top="1850" w:right="1502" w:bottom="1185" w:left="1532" w:header="1422" w:footer="75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iMWYzM2Q4OTVmYjY3ZTQ0Zjc4MDI2MTdiMWE4ZGQifQ=="/>
  </w:docVars>
  <w:rsids>
    <w:rsidRoot w:val="00A90C11"/>
    <w:rsid w:val="000148A8"/>
    <w:rsid w:val="00025A4D"/>
    <w:rsid w:val="00026324"/>
    <w:rsid w:val="000320EB"/>
    <w:rsid w:val="001B3B3E"/>
    <w:rsid w:val="00266CB4"/>
    <w:rsid w:val="002D40A7"/>
    <w:rsid w:val="00342173"/>
    <w:rsid w:val="003718C9"/>
    <w:rsid w:val="00392EB4"/>
    <w:rsid w:val="00452BD0"/>
    <w:rsid w:val="0046077D"/>
    <w:rsid w:val="00497942"/>
    <w:rsid w:val="004E2789"/>
    <w:rsid w:val="00677AE0"/>
    <w:rsid w:val="006874E0"/>
    <w:rsid w:val="006E23B7"/>
    <w:rsid w:val="006E7FE7"/>
    <w:rsid w:val="00840B49"/>
    <w:rsid w:val="00861DAB"/>
    <w:rsid w:val="008660D2"/>
    <w:rsid w:val="008D0504"/>
    <w:rsid w:val="009E6F28"/>
    <w:rsid w:val="00A86512"/>
    <w:rsid w:val="00A90C11"/>
    <w:rsid w:val="00B24AA8"/>
    <w:rsid w:val="00B863A2"/>
    <w:rsid w:val="00BD40D3"/>
    <w:rsid w:val="00C815AF"/>
    <w:rsid w:val="00CA77C5"/>
    <w:rsid w:val="00D76641"/>
    <w:rsid w:val="00E642EE"/>
    <w:rsid w:val="00E74C8B"/>
    <w:rsid w:val="00EC7D41"/>
    <w:rsid w:val="00ED3BDA"/>
    <w:rsid w:val="00F8370B"/>
    <w:rsid w:val="00FE1B66"/>
    <w:rsid w:val="013C57C1"/>
    <w:rsid w:val="01B5510E"/>
    <w:rsid w:val="03AF7ACE"/>
    <w:rsid w:val="066C6237"/>
    <w:rsid w:val="06A70818"/>
    <w:rsid w:val="09392F63"/>
    <w:rsid w:val="0AA64689"/>
    <w:rsid w:val="0C9C5C5F"/>
    <w:rsid w:val="0FE13EA3"/>
    <w:rsid w:val="1137096B"/>
    <w:rsid w:val="11534A6A"/>
    <w:rsid w:val="182C1032"/>
    <w:rsid w:val="186D3BDD"/>
    <w:rsid w:val="1A812176"/>
    <w:rsid w:val="1D111500"/>
    <w:rsid w:val="1DF42572"/>
    <w:rsid w:val="1ED92F13"/>
    <w:rsid w:val="1FD323F2"/>
    <w:rsid w:val="20D23745"/>
    <w:rsid w:val="20DA182C"/>
    <w:rsid w:val="21307981"/>
    <w:rsid w:val="23DB7146"/>
    <w:rsid w:val="25A562F7"/>
    <w:rsid w:val="29244EBA"/>
    <w:rsid w:val="2B7D1EF0"/>
    <w:rsid w:val="2E3C1BBC"/>
    <w:rsid w:val="2EA0624C"/>
    <w:rsid w:val="31CF04BC"/>
    <w:rsid w:val="36DE0910"/>
    <w:rsid w:val="397A15B2"/>
    <w:rsid w:val="3C514CE3"/>
    <w:rsid w:val="3C950565"/>
    <w:rsid w:val="411A0138"/>
    <w:rsid w:val="42293D69"/>
    <w:rsid w:val="42B04115"/>
    <w:rsid w:val="44F51692"/>
    <w:rsid w:val="4B424154"/>
    <w:rsid w:val="4C327CBE"/>
    <w:rsid w:val="4C49688B"/>
    <w:rsid w:val="4DDC25D7"/>
    <w:rsid w:val="4F88112A"/>
    <w:rsid w:val="50614146"/>
    <w:rsid w:val="538B7116"/>
    <w:rsid w:val="547E77B9"/>
    <w:rsid w:val="5491738D"/>
    <w:rsid w:val="57B67C8D"/>
    <w:rsid w:val="593A5316"/>
    <w:rsid w:val="5BF141C0"/>
    <w:rsid w:val="5C0D1BAE"/>
    <w:rsid w:val="63E4718F"/>
    <w:rsid w:val="657B402C"/>
    <w:rsid w:val="67545BAD"/>
    <w:rsid w:val="68077DF9"/>
    <w:rsid w:val="682B7D01"/>
    <w:rsid w:val="68E679A2"/>
    <w:rsid w:val="6A8C3707"/>
    <w:rsid w:val="6C8E4237"/>
    <w:rsid w:val="72C37A54"/>
    <w:rsid w:val="771A653E"/>
    <w:rsid w:val="7722283A"/>
    <w:rsid w:val="79836B0A"/>
    <w:rsid w:val="7BF1074D"/>
    <w:rsid w:val="7D9702B2"/>
    <w:rsid w:val="7DDA1B02"/>
    <w:rsid w:val="7F9C1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Heading #1|1_"/>
    <w:basedOn w:val="5"/>
    <w:link w:val="7"/>
    <w:qFormat/>
    <w:uiPriority w:val="0"/>
    <w:rPr>
      <w:rFonts w:ascii="宋体" w:hAnsi="宋体" w:eastAsia="宋体" w:cs="宋体"/>
      <w:sz w:val="42"/>
      <w:szCs w:val="42"/>
      <w:u w:val="none"/>
      <w:shd w:val="clear" w:color="auto" w:fill="auto"/>
      <w:lang w:val="zh-TW" w:eastAsia="zh-TW" w:bidi="zh-TW"/>
    </w:rPr>
  </w:style>
  <w:style w:type="paragraph" w:customStyle="1" w:styleId="7">
    <w:name w:val="Heading #1|1"/>
    <w:basedOn w:val="1"/>
    <w:link w:val="6"/>
    <w:qFormat/>
    <w:uiPriority w:val="0"/>
    <w:pPr>
      <w:spacing w:after="350"/>
      <w:jc w:val="center"/>
      <w:outlineLvl w:val="0"/>
    </w:pPr>
    <w:rPr>
      <w:rFonts w:ascii="宋体" w:hAnsi="宋体" w:eastAsia="宋体" w:cs="宋体"/>
      <w:sz w:val="42"/>
      <w:szCs w:val="42"/>
      <w:lang w:val="zh-TW" w:eastAsia="zh-TW" w:bidi="zh-TW"/>
    </w:rPr>
  </w:style>
  <w:style w:type="character" w:customStyle="1" w:styleId="8">
    <w:name w:val="Table caption|1_"/>
    <w:basedOn w:val="5"/>
    <w:link w:val="9"/>
    <w:qFormat/>
    <w:uiPriority w:val="0"/>
    <w:rPr>
      <w:rFonts w:ascii="宋体" w:hAnsi="宋体" w:eastAsia="宋体" w:cs="宋体"/>
      <w:sz w:val="20"/>
      <w:szCs w:val="20"/>
      <w:u w:val="none"/>
      <w:shd w:val="clear" w:color="auto" w:fill="auto"/>
      <w:lang w:val="zh-TW" w:eastAsia="zh-TW" w:bidi="zh-TW"/>
    </w:rPr>
  </w:style>
  <w:style w:type="paragraph" w:customStyle="1" w:styleId="9">
    <w:name w:val="Table caption|1"/>
    <w:basedOn w:val="1"/>
    <w:link w:val="8"/>
    <w:qFormat/>
    <w:uiPriority w:val="0"/>
    <w:rPr>
      <w:rFonts w:ascii="宋体" w:hAnsi="宋体" w:eastAsia="宋体" w:cs="宋体"/>
      <w:sz w:val="20"/>
      <w:szCs w:val="20"/>
      <w:lang w:val="zh-TW" w:eastAsia="zh-TW" w:bidi="zh-TW"/>
    </w:rPr>
  </w:style>
  <w:style w:type="character" w:customStyle="1" w:styleId="10">
    <w:name w:val="Other|1_"/>
    <w:basedOn w:val="5"/>
    <w:link w:val="11"/>
    <w:qFormat/>
    <w:uiPriority w:val="0"/>
    <w:rPr>
      <w:sz w:val="30"/>
      <w:szCs w:val="30"/>
      <w:u w:val="none"/>
      <w:shd w:val="clear" w:color="auto" w:fill="auto"/>
    </w:rPr>
  </w:style>
  <w:style w:type="paragraph" w:customStyle="1" w:styleId="11">
    <w:name w:val="Other|1"/>
    <w:basedOn w:val="1"/>
    <w:link w:val="10"/>
    <w:qFormat/>
    <w:uiPriority w:val="0"/>
    <w:rPr>
      <w:sz w:val="30"/>
      <w:szCs w:val="30"/>
    </w:rPr>
  </w:style>
  <w:style w:type="character" w:customStyle="1" w:styleId="12">
    <w:name w:val="页眉 字符"/>
    <w:basedOn w:val="5"/>
    <w:link w:val="3"/>
    <w:qFormat/>
    <w:uiPriority w:val="0"/>
    <w:rPr>
      <w:rFonts w:eastAsia="Times New Roman"/>
      <w:color w:val="000000"/>
      <w:sz w:val="18"/>
      <w:szCs w:val="18"/>
      <w:lang w:eastAsia="en-US" w:bidi="en-US"/>
    </w:rPr>
  </w:style>
  <w:style w:type="character" w:customStyle="1" w:styleId="13">
    <w:name w:val="页脚 字符"/>
    <w:basedOn w:val="5"/>
    <w:link w:val="2"/>
    <w:qFormat/>
    <w:uiPriority w:val="0"/>
    <w:rPr>
      <w:rFonts w:eastAsia="Times New Roman"/>
      <w:color w:val="000000"/>
      <w:sz w:val="18"/>
      <w:szCs w:val="18"/>
      <w:lang w:eastAsia="en-US" w:bidi="en-US"/>
    </w:rPr>
  </w:style>
  <w:style w:type="table" w:customStyle="1" w:styleId="14">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608</Words>
  <Characters>761</Characters>
  <Lines>7</Lines>
  <Paragraphs>2</Paragraphs>
  <TotalTime>0</TotalTime>
  <ScaleCrop>false</ScaleCrop>
  <LinksUpToDate>false</LinksUpToDate>
  <CharactersWithSpaces>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2022-04-21T10:18:00Z</dcterms:created>
  <dc:creator>sdtl</dc:creator>
  <cp:lastModifiedBy>see</cp:lastModifiedBy>
  <dcterms:modified xsi:type="dcterms:W3CDTF">2025-09-01T09:05:36Z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676601F34AF04157929FB18769D1B5E8</vt:lpwstr>
  </property>
  <property fmtid="{D5CDD505-2E9C-101B-9397-08002B2CF9AE}" pid="4" name="KSOTemplateDocerSaveRecord">
    <vt:lpwstr>eyJoZGlkIjoiNzFlZDUwNDQ2NjJlNDEyZDJjNzNiNTI2NTkwY2NkMTQiLCJ1c2VySWQiOiIzODUyMjYyODYifQ==</vt:lpwstr>
  </property>
</Properties>
</file>