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EC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财务会计报告和审计报告摘要</w:t>
      </w:r>
    </w:p>
    <w:p w14:paraId="72D95A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财务会计报告</w:t>
      </w:r>
    </w:p>
    <w:p w14:paraId="49F15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（一）主要会计数据和财务指标情况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</w:p>
    <w:p w14:paraId="1CDE8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jc w:val="both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单位：万元；%</w:t>
      </w:r>
    </w:p>
    <w:tbl>
      <w:tblPr>
        <w:tblStyle w:val="6"/>
        <w:tblpPr w:leftFromText="180" w:rightFromText="180" w:vertAnchor="page" w:horzAnchor="page" w:tblpX="2092" w:tblpY="5318"/>
        <w:tblOverlap w:val="never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249"/>
        <w:gridCol w:w="2083"/>
        <w:gridCol w:w="2184"/>
      </w:tblGrid>
      <w:tr w14:paraId="1F66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7D31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249" w:type="dxa"/>
            <w:noWrap w:val="0"/>
            <w:vAlign w:val="top"/>
          </w:tcPr>
          <w:p w14:paraId="4172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2083" w:type="dxa"/>
            <w:noWrap w:val="0"/>
            <w:vAlign w:val="top"/>
          </w:tcPr>
          <w:p w14:paraId="5E32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  <w:tc>
          <w:tcPr>
            <w:tcW w:w="2184" w:type="dxa"/>
            <w:noWrap w:val="0"/>
            <w:vAlign w:val="top"/>
          </w:tcPr>
          <w:p w14:paraId="71521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</w:tr>
      <w:tr w14:paraId="7C82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990E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2249" w:type="dxa"/>
            <w:noWrap w:val="0"/>
            <w:vAlign w:val="top"/>
          </w:tcPr>
          <w:p w14:paraId="7E85E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743,793</w:t>
            </w:r>
          </w:p>
        </w:tc>
        <w:tc>
          <w:tcPr>
            <w:tcW w:w="2083" w:type="dxa"/>
            <w:noWrap w:val="0"/>
            <w:vAlign w:val="top"/>
          </w:tcPr>
          <w:p w14:paraId="2FDBA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641,991</w:t>
            </w:r>
          </w:p>
        </w:tc>
        <w:tc>
          <w:tcPr>
            <w:tcW w:w="2184" w:type="dxa"/>
            <w:noWrap w:val="0"/>
            <w:vAlign w:val="center"/>
          </w:tcPr>
          <w:p w14:paraId="2D6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101,802 </w:t>
            </w:r>
          </w:p>
        </w:tc>
      </w:tr>
      <w:tr w14:paraId="5B3A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41054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2249" w:type="dxa"/>
            <w:noWrap w:val="0"/>
            <w:vAlign w:val="top"/>
          </w:tcPr>
          <w:p w14:paraId="5D157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583,107</w:t>
            </w:r>
          </w:p>
        </w:tc>
        <w:tc>
          <w:tcPr>
            <w:tcW w:w="2083" w:type="dxa"/>
            <w:noWrap w:val="0"/>
            <w:vAlign w:val="top"/>
          </w:tcPr>
          <w:p w14:paraId="76417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483,341</w:t>
            </w:r>
          </w:p>
        </w:tc>
        <w:tc>
          <w:tcPr>
            <w:tcW w:w="2184" w:type="dxa"/>
            <w:noWrap w:val="0"/>
            <w:vAlign w:val="center"/>
          </w:tcPr>
          <w:p w14:paraId="57BF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99,766 </w:t>
            </w:r>
          </w:p>
        </w:tc>
      </w:tr>
      <w:tr w14:paraId="5119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5DE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销售费用</w:t>
            </w:r>
          </w:p>
        </w:tc>
        <w:tc>
          <w:tcPr>
            <w:tcW w:w="2249" w:type="dxa"/>
            <w:noWrap w:val="0"/>
            <w:vAlign w:val="top"/>
          </w:tcPr>
          <w:p w14:paraId="7598B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6,249</w:t>
            </w:r>
          </w:p>
        </w:tc>
        <w:tc>
          <w:tcPr>
            <w:tcW w:w="2083" w:type="dxa"/>
            <w:noWrap w:val="0"/>
            <w:vAlign w:val="top"/>
          </w:tcPr>
          <w:p w14:paraId="667A3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5,364</w:t>
            </w:r>
          </w:p>
        </w:tc>
        <w:tc>
          <w:tcPr>
            <w:tcW w:w="2184" w:type="dxa"/>
            <w:noWrap w:val="0"/>
            <w:vAlign w:val="center"/>
          </w:tcPr>
          <w:p w14:paraId="201C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885 </w:t>
            </w:r>
          </w:p>
        </w:tc>
      </w:tr>
      <w:tr w14:paraId="23E1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0BA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2249" w:type="dxa"/>
            <w:noWrap w:val="0"/>
            <w:vAlign w:val="top"/>
          </w:tcPr>
          <w:p w14:paraId="78FE4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44,371</w:t>
            </w:r>
          </w:p>
        </w:tc>
        <w:tc>
          <w:tcPr>
            <w:tcW w:w="2083" w:type="dxa"/>
            <w:noWrap w:val="0"/>
            <w:vAlign w:val="top"/>
          </w:tcPr>
          <w:p w14:paraId="10097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27,445</w:t>
            </w:r>
          </w:p>
        </w:tc>
        <w:tc>
          <w:tcPr>
            <w:tcW w:w="2184" w:type="dxa"/>
            <w:noWrap w:val="0"/>
            <w:vAlign w:val="center"/>
          </w:tcPr>
          <w:p w14:paraId="2F9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16,926 </w:t>
            </w:r>
          </w:p>
        </w:tc>
      </w:tr>
      <w:tr w14:paraId="1920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9B1F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2249" w:type="dxa"/>
            <w:noWrap w:val="0"/>
            <w:vAlign w:val="top"/>
          </w:tcPr>
          <w:p w14:paraId="568E0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105,859</w:t>
            </w:r>
          </w:p>
        </w:tc>
        <w:tc>
          <w:tcPr>
            <w:tcW w:w="2083" w:type="dxa"/>
            <w:noWrap w:val="0"/>
            <w:vAlign w:val="top"/>
          </w:tcPr>
          <w:p w14:paraId="2EFA4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113,910</w:t>
            </w:r>
          </w:p>
        </w:tc>
        <w:tc>
          <w:tcPr>
            <w:tcW w:w="2184" w:type="dxa"/>
            <w:noWrap w:val="0"/>
            <w:vAlign w:val="center"/>
          </w:tcPr>
          <w:p w14:paraId="4A4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-8,051 </w:t>
            </w:r>
          </w:p>
        </w:tc>
      </w:tr>
      <w:tr w14:paraId="6C0F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0C4B7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投资收益</w:t>
            </w:r>
          </w:p>
        </w:tc>
        <w:tc>
          <w:tcPr>
            <w:tcW w:w="2249" w:type="dxa"/>
            <w:noWrap w:val="0"/>
            <w:vAlign w:val="top"/>
          </w:tcPr>
          <w:p w14:paraId="5C6A3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34,223</w:t>
            </w:r>
          </w:p>
        </w:tc>
        <w:tc>
          <w:tcPr>
            <w:tcW w:w="2083" w:type="dxa"/>
            <w:noWrap w:val="0"/>
            <w:vAlign w:val="top"/>
          </w:tcPr>
          <w:p w14:paraId="1F9EE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28,196</w:t>
            </w:r>
          </w:p>
        </w:tc>
        <w:tc>
          <w:tcPr>
            <w:tcW w:w="2184" w:type="dxa"/>
            <w:noWrap w:val="0"/>
            <w:vAlign w:val="center"/>
          </w:tcPr>
          <w:p w14:paraId="369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6,027 </w:t>
            </w:r>
          </w:p>
        </w:tc>
      </w:tr>
      <w:tr w14:paraId="46DF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5EE0A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2249" w:type="dxa"/>
            <w:noWrap w:val="0"/>
            <w:vAlign w:val="top"/>
          </w:tcPr>
          <w:p w14:paraId="330E3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27,967</w:t>
            </w:r>
          </w:p>
        </w:tc>
        <w:tc>
          <w:tcPr>
            <w:tcW w:w="2083" w:type="dxa"/>
            <w:noWrap w:val="0"/>
            <w:vAlign w:val="top"/>
          </w:tcPr>
          <w:p w14:paraId="7EDEC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8,577</w:t>
            </w:r>
          </w:p>
        </w:tc>
        <w:tc>
          <w:tcPr>
            <w:tcW w:w="2184" w:type="dxa"/>
            <w:noWrap w:val="0"/>
            <w:vAlign w:val="center"/>
          </w:tcPr>
          <w:p w14:paraId="0642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19,390 </w:t>
            </w:r>
          </w:p>
        </w:tc>
      </w:tr>
      <w:tr w14:paraId="6D9C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36020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2249" w:type="dxa"/>
            <w:noWrap w:val="0"/>
            <w:vAlign w:val="top"/>
          </w:tcPr>
          <w:p w14:paraId="49197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32,223</w:t>
            </w:r>
          </w:p>
        </w:tc>
        <w:tc>
          <w:tcPr>
            <w:tcW w:w="2083" w:type="dxa"/>
            <w:noWrap w:val="0"/>
            <w:vAlign w:val="top"/>
          </w:tcPr>
          <w:p w14:paraId="3B078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8,524</w:t>
            </w:r>
          </w:p>
        </w:tc>
        <w:tc>
          <w:tcPr>
            <w:tcW w:w="2184" w:type="dxa"/>
            <w:noWrap w:val="0"/>
            <w:vAlign w:val="center"/>
          </w:tcPr>
          <w:p w14:paraId="7D30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23,699 </w:t>
            </w:r>
          </w:p>
        </w:tc>
      </w:tr>
      <w:tr w14:paraId="3032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2524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净利润</w:t>
            </w:r>
          </w:p>
        </w:tc>
        <w:tc>
          <w:tcPr>
            <w:tcW w:w="2249" w:type="dxa"/>
            <w:noWrap w:val="0"/>
            <w:vAlign w:val="top"/>
          </w:tcPr>
          <w:p w14:paraId="07C70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15,865</w:t>
            </w:r>
          </w:p>
        </w:tc>
        <w:tc>
          <w:tcPr>
            <w:tcW w:w="2083" w:type="dxa"/>
            <w:noWrap w:val="0"/>
            <w:vAlign w:val="top"/>
          </w:tcPr>
          <w:p w14:paraId="20E8E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1,409</w:t>
            </w:r>
          </w:p>
        </w:tc>
        <w:tc>
          <w:tcPr>
            <w:tcW w:w="2184" w:type="dxa"/>
            <w:noWrap w:val="0"/>
            <w:vAlign w:val="center"/>
          </w:tcPr>
          <w:p w14:paraId="07A9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14,456 </w:t>
            </w:r>
          </w:p>
        </w:tc>
      </w:tr>
      <w:tr w14:paraId="7D8E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155" w:type="dxa"/>
            <w:noWrap w:val="0"/>
            <w:vAlign w:val="top"/>
          </w:tcPr>
          <w:p w14:paraId="7390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营业利润率</w:t>
            </w:r>
          </w:p>
        </w:tc>
        <w:tc>
          <w:tcPr>
            <w:tcW w:w="2249" w:type="dxa"/>
            <w:noWrap w:val="0"/>
            <w:vAlign w:val="top"/>
          </w:tcPr>
          <w:p w14:paraId="62612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3.76</w:t>
            </w:r>
          </w:p>
        </w:tc>
        <w:tc>
          <w:tcPr>
            <w:tcW w:w="2083" w:type="dxa"/>
            <w:noWrap w:val="0"/>
            <w:vAlign w:val="top"/>
          </w:tcPr>
          <w:p w14:paraId="1CE9B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1.34</w:t>
            </w:r>
          </w:p>
        </w:tc>
        <w:tc>
          <w:tcPr>
            <w:tcW w:w="2184" w:type="dxa"/>
            <w:noWrap w:val="0"/>
            <w:vAlign w:val="center"/>
          </w:tcPr>
          <w:p w14:paraId="5AC8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2.42个百分点</w:t>
            </w:r>
          </w:p>
        </w:tc>
      </w:tr>
      <w:tr w14:paraId="15C3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55" w:type="dxa"/>
            <w:noWrap w:val="0"/>
            <w:vAlign w:val="top"/>
          </w:tcPr>
          <w:p w14:paraId="199A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净资产收益率</w:t>
            </w:r>
          </w:p>
        </w:tc>
        <w:tc>
          <w:tcPr>
            <w:tcW w:w="2249" w:type="dxa"/>
            <w:noWrap w:val="0"/>
            <w:vAlign w:val="top"/>
          </w:tcPr>
          <w:p w14:paraId="184D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2083" w:type="dxa"/>
            <w:noWrap w:val="0"/>
            <w:vAlign w:val="top"/>
          </w:tcPr>
          <w:p w14:paraId="5EAF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0.01</w:t>
            </w:r>
          </w:p>
        </w:tc>
        <w:tc>
          <w:tcPr>
            <w:tcW w:w="2184" w:type="dxa"/>
            <w:noWrap w:val="0"/>
            <w:vAlign w:val="center"/>
          </w:tcPr>
          <w:p w14:paraId="7C5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0.12个百分点</w:t>
            </w:r>
          </w:p>
        </w:tc>
      </w:tr>
      <w:tr w14:paraId="6BC2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55" w:type="dxa"/>
            <w:noWrap w:val="0"/>
            <w:vAlign w:val="top"/>
          </w:tcPr>
          <w:p w14:paraId="4E068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已交税费总额</w:t>
            </w:r>
          </w:p>
        </w:tc>
        <w:tc>
          <w:tcPr>
            <w:tcW w:w="2249" w:type="dxa"/>
            <w:noWrap w:val="0"/>
            <w:vAlign w:val="center"/>
          </w:tcPr>
          <w:p w14:paraId="497C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42,934</w:t>
            </w:r>
          </w:p>
        </w:tc>
        <w:tc>
          <w:tcPr>
            <w:tcW w:w="2083" w:type="dxa"/>
            <w:noWrap w:val="0"/>
            <w:vAlign w:val="center"/>
          </w:tcPr>
          <w:p w14:paraId="31D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27,599</w:t>
            </w:r>
          </w:p>
        </w:tc>
        <w:tc>
          <w:tcPr>
            <w:tcW w:w="2184" w:type="dxa"/>
            <w:noWrap w:val="0"/>
            <w:vAlign w:val="center"/>
          </w:tcPr>
          <w:p w14:paraId="4B9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15,335</w:t>
            </w:r>
          </w:p>
        </w:tc>
      </w:tr>
    </w:tbl>
    <w:p w14:paraId="01B7D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page" w:horzAnchor="page" w:tblpX="2080" w:tblpY="2452"/>
        <w:tblOverlap w:val="never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201"/>
        <w:gridCol w:w="2160"/>
        <w:gridCol w:w="2280"/>
      </w:tblGrid>
      <w:tr w14:paraId="5997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4" w:type="dxa"/>
            <w:noWrap w:val="0"/>
            <w:vAlign w:val="top"/>
          </w:tcPr>
          <w:p w14:paraId="1D3E2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201" w:type="dxa"/>
            <w:noWrap w:val="0"/>
            <w:vAlign w:val="top"/>
          </w:tcPr>
          <w:p w14:paraId="03B78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期末余额</w:t>
            </w:r>
          </w:p>
        </w:tc>
        <w:tc>
          <w:tcPr>
            <w:tcW w:w="2160" w:type="dxa"/>
            <w:noWrap w:val="0"/>
            <w:vAlign w:val="top"/>
          </w:tcPr>
          <w:p w14:paraId="534B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年初余额</w:t>
            </w:r>
          </w:p>
        </w:tc>
        <w:tc>
          <w:tcPr>
            <w:tcW w:w="2280" w:type="dxa"/>
            <w:noWrap w:val="0"/>
            <w:vAlign w:val="top"/>
          </w:tcPr>
          <w:p w14:paraId="30B7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</w:tr>
      <w:tr w14:paraId="5AB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4" w:type="dxa"/>
            <w:noWrap w:val="0"/>
            <w:vAlign w:val="top"/>
          </w:tcPr>
          <w:p w14:paraId="5E027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2201" w:type="dxa"/>
            <w:noWrap w:val="0"/>
            <w:vAlign w:val="top"/>
          </w:tcPr>
          <w:p w14:paraId="542C9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30,319,944</w:t>
            </w:r>
          </w:p>
        </w:tc>
        <w:tc>
          <w:tcPr>
            <w:tcW w:w="2160" w:type="dxa"/>
            <w:noWrap w:val="0"/>
            <w:vAlign w:val="top"/>
          </w:tcPr>
          <w:p w14:paraId="7D0E9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20,693,072</w:t>
            </w:r>
          </w:p>
        </w:tc>
        <w:tc>
          <w:tcPr>
            <w:tcW w:w="2280" w:type="dxa"/>
            <w:noWrap w:val="0"/>
            <w:vAlign w:val="center"/>
          </w:tcPr>
          <w:p w14:paraId="680B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9,626,872 </w:t>
            </w:r>
          </w:p>
        </w:tc>
      </w:tr>
      <w:tr w14:paraId="25A9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4" w:type="dxa"/>
            <w:noWrap w:val="0"/>
            <w:vAlign w:val="top"/>
          </w:tcPr>
          <w:p w14:paraId="7FB6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2201" w:type="dxa"/>
            <w:noWrap w:val="0"/>
            <w:vAlign w:val="top"/>
          </w:tcPr>
          <w:p w14:paraId="50F55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15,580,317</w:t>
            </w:r>
          </w:p>
        </w:tc>
        <w:tc>
          <w:tcPr>
            <w:tcW w:w="2160" w:type="dxa"/>
            <w:noWrap w:val="0"/>
            <w:vAlign w:val="top"/>
          </w:tcPr>
          <w:p w14:paraId="6FA78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10,146,944</w:t>
            </w:r>
          </w:p>
        </w:tc>
        <w:tc>
          <w:tcPr>
            <w:tcW w:w="2280" w:type="dxa"/>
            <w:noWrap w:val="0"/>
            <w:vAlign w:val="center"/>
          </w:tcPr>
          <w:p w14:paraId="54F9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5,433,37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3F7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4" w:type="dxa"/>
            <w:noWrap w:val="0"/>
            <w:vAlign w:val="top"/>
          </w:tcPr>
          <w:p w14:paraId="6CE1A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所有者权益总额</w:t>
            </w:r>
          </w:p>
        </w:tc>
        <w:tc>
          <w:tcPr>
            <w:tcW w:w="2201" w:type="dxa"/>
            <w:noWrap w:val="0"/>
            <w:vAlign w:val="center"/>
          </w:tcPr>
          <w:p w14:paraId="7EA9C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14,739,627</w:t>
            </w:r>
          </w:p>
        </w:tc>
        <w:tc>
          <w:tcPr>
            <w:tcW w:w="2160" w:type="dxa"/>
            <w:noWrap w:val="0"/>
            <w:vAlign w:val="center"/>
          </w:tcPr>
          <w:p w14:paraId="48B1D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10,546,128</w:t>
            </w:r>
          </w:p>
        </w:tc>
        <w:tc>
          <w:tcPr>
            <w:tcW w:w="2280" w:type="dxa"/>
            <w:noWrap w:val="0"/>
            <w:vAlign w:val="center"/>
          </w:tcPr>
          <w:p w14:paraId="18D7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4,193,499 </w:t>
            </w:r>
          </w:p>
        </w:tc>
      </w:tr>
      <w:tr w14:paraId="3F1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4" w:type="dxa"/>
            <w:noWrap w:val="0"/>
            <w:vAlign w:val="top"/>
          </w:tcPr>
          <w:p w14:paraId="0059D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资产负债率</w:t>
            </w:r>
          </w:p>
        </w:tc>
        <w:tc>
          <w:tcPr>
            <w:tcW w:w="2201" w:type="dxa"/>
            <w:noWrap w:val="0"/>
            <w:vAlign w:val="top"/>
          </w:tcPr>
          <w:p w14:paraId="6C72C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51.39</w:t>
            </w:r>
          </w:p>
        </w:tc>
        <w:tc>
          <w:tcPr>
            <w:tcW w:w="2160" w:type="dxa"/>
            <w:noWrap w:val="0"/>
            <w:vAlign w:val="top"/>
          </w:tcPr>
          <w:p w14:paraId="4DEE6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49.04</w:t>
            </w:r>
          </w:p>
        </w:tc>
        <w:tc>
          <w:tcPr>
            <w:tcW w:w="2280" w:type="dxa"/>
            <w:noWrap w:val="0"/>
            <w:vAlign w:val="center"/>
          </w:tcPr>
          <w:p w14:paraId="72D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2.35个百分点</w:t>
            </w:r>
          </w:p>
        </w:tc>
      </w:tr>
    </w:tbl>
    <w:p w14:paraId="5E3BB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（二）财务报表附注摘要</w:t>
      </w:r>
    </w:p>
    <w:p w14:paraId="245E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1.合并范围情况</w:t>
      </w:r>
    </w:p>
    <w:p w14:paraId="19DE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年，山东铁投集团合并范围内共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户企业，合并范围内，有境外子企业6户、上市公司1户。</w:t>
      </w:r>
    </w:p>
    <w:p w14:paraId="0D8C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会计政策变更情况</w:t>
      </w:r>
    </w:p>
    <w:p w14:paraId="614E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本集团本年度无重大会计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变更事项。</w:t>
      </w:r>
    </w:p>
    <w:p w14:paraId="57D03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3.会计估计变更情况</w:t>
      </w:r>
    </w:p>
    <w:p w14:paraId="36DF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本集团本年度无重大会计估计变更事项。</w:t>
      </w:r>
    </w:p>
    <w:p w14:paraId="7A54D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4.会计报表主要项目注释</w:t>
      </w:r>
    </w:p>
    <w:p w14:paraId="74DBA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（1）应收账款</w:t>
      </w:r>
    </w:p>
    <w:p w14:paraId="3311C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980" w:firstLineChars="3800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  <w:bookmarkStart w:id="1" w:name="_GoBack"/>
      <w:bookmarkEnd w:id="1"/>
    </w:p>
    <w:tbl>
      <w:tblPr>
        <w:tblStyle w:val="5"/>
        <w:tblpPr w:leftFromText="180" w:rightFromText="180" w:vertAnchor="text" w:horzAnchor="page" w:tblpXSpec="center" w:tblpY="669"/>
        <w:tblOverlap w:val="never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896"/>
        <w:gridCol w:w="1686"/>
        <w:gridCol w:w="1896"/>
        <w:gridCol w:w="1688"/>
      </w:tblGrid>
      <w:tr w14:paraId="32653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45" w:type="pct"/>
            <w:vMerge w:val="restart"/>
            <w:vAlign w:val="center"/>
          </w:tcPr>
          <w:p w14:paraId="61EE8FEC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  龄</w:t>
            </w:r>
          </w:p>
        </w:tc>
        <w:tc>
          <w:tcPr>
            <w:tcW w:w="1976" w:type="pct"/>
            <w:gridSpan w:val="2"/>
            <w:vAlign w:val="center"/>
          </w:tcPr>
          <w:p w14:paraId="4F0259C8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期末数</w:t>
            </w:r>
          </w:p>
        </w:tc>
        <w:tc>
          <w:tcPr>
            <w:tcW w:w="1977" w:type="pct"/>
            <w:gridSpan w:val="2"/>
            <w:vAlign w:val="center"/>
          </w:tcPr>
          <w:p w14:paraId="158A9C26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期初数</w:t>
            </w:r>
          </w:p>
        </w:tc>
      </w:tr>
      <w:tr w14:paraId="6C47B2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45" w:type="pct"/>
            <w:vMerge w:val="continue"/>
            <w:vAlign w:val="center"/>
          </w:tcPr>
          <w:p w14:paraId="321FC95C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46" w:type="pct"/>
            <w:vAlign w:val="center"/>
          </w:tcPr>
          <w:p w14:paraId="72CE4265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账面余额</w:t>
            </w:r>
          </w:p>
        </w:tc>
        <w:tc>
          <w:tcPr>
            <w:tcW w:w="930" w:type="pct"/>
            <w:vAlign w:val="center"/>
          </w:tcPr>
          <w:p w14:paraId="5D119260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坏账准备</w:t>
            </w:r>
          </w:p>
        </w:tc>
        <w:tc>
          <w:tcPr>
            <w:tcW w:w="1046" w:type="pct"/>
            <w:vAlign w:val="center"/>
          </w:tcPr>
          <w:p w14:paraId="5D7A9F2B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账面余额</w:t>
            </w:r>
          </w:p>
        </w:tc>
        <w:tc>
          <w:tcPr>
            <w:tcW w:w="931" w:type="pct"/>
            <w:vAlign w:val="center"/>
          </w:tcPr>
          <w:p w14:paraId="4F5AE901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坏账准备</w:t>
            </w:r>
          </w:p>
        </w:tc>
      </w:tr>
      <w:tr w14:paraId="180592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" w:type="pct"/>
            <w:vAlign w:val="center"/>
          </w:tcPr>
          <w:p w14:paraId="23197A5E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1年以内（含1年）</w:t>
            </w:r>
          </w:p>
        </w:tc>
        <w:tc>
          <w:tcPr>
            <w:tcW w:w="1046" w:type="pct"/>
            <w:vAlign w:val="center"/>
          </w:tcPr>
          <w:p w14:paraId="302F4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2,758,693,860.14 </w:t>
            </w:r>
          </w:p>
        </w:tc>
        <w:tc>
          <w:tcPr>
            <w:tcW w:w="930" w:type="pct"/>
            <w:vAlign w:val="center"/>
          </w:tcPr>
          <w:p w14:paraId="0018060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22,656,308.86</w:t>
            </w:r>
          </w:p>
        </w:tc>
        <w:tc>
          <w:tcPr>
            <w:tcW w:w="1046" w:type="pct"/>
            <w:vAlign w:val="center"/>
          </w:tcPr>
          <w:p w14:paraId="210606B7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1,473,185,796.91</w:t>
            </w:r>
          </w:p>
        </w:tc>
        <w:tc>
          <w:tcPr>
            <w:tcW w:w="931" w:type="pct"/>
            <w:vAlign w:val="center"/>
          </w:tcPr>
          <w:p w14:paraId="19E78673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15,522,954.38</w:t>
            </w:r>
          </w:p>
        </w:tc>
      </w:tr>
      <w:tr w14:paraId="6DB8FE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" w:type="pct"/>
            <w:vAlign w:val="center"/>
          </w:tcPr>
          <w:p w14:paraId="2DD30371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046" w:type="pct"/>
            <w:vAlign w:val="center"/>
          </w:tcPr>
          <w:p w14:paraId="621BF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217,823,912.89 </w:t>
            </w:r>
          </w:p>
        </w:tc>
        <w:tc>
          <w:tcPr>
            <w:tcW w:w="930" w:type="pct"/>
            <w:vAlign w:val="center"/>
          </w:tcPr>
          <w:p w14:paraId="4D1AF02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10,399,434.20</w:t>
            </w:r>
          </w:p>
        </w:tc>
        <w:tc>
          <w:tcPr>
            <w:tcW w:w="1046" w:type="pct"/>
            <w:vAlign w:val="center"/>
          </w:tcPr>
          <w:p w14:paraId="3E2760F7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387,310,341.70</w:t>
            </w:r>
          </w:p>
        </w:tc>
        <w:tc>
          <w:tcPr>
            <w:tcW w:w="931" w:type="pct"/>
            <w:vAlign w:val="center"/>
          </w:tcPr>
          <w:p w14:paraId="3112F1E3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14,771,328.27</w:t>
            </w:r>
          </w:p>
        </w:tc>
      </w:tr>
      <w:tr w14:paraId="0FA3A7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" w:type="pct"/>
            <w:vAlign w:val="center"/>
          </w:tcPr>
          <w:p w14:paraId="35BCD814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046" w:type="pct"/>
            <w:vAlign w:val="center"/>
          </w:tcPr>
          <w:p w14:paraId="2C5F5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227,363,418.08 </w:t>
            </w:r>
          </w:p>
        </w:tc>
        <w:tc>
          <w:tcPr>
            <w:tcW w:w="930" w:type="pct"/>
            <w:vAlign w:val="center"/>
          </w:tcPr>
          <w:p w14:paraId="6202CED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27,008,380.93</w:t>
            </w:r>
          </w:p>
        </w:tc>
        <w:tc>
          <w:tcPr>
            <w:tcW w:w="1046" w:type="pct"/>
            <w:vAlign w:val="center"/>
          </w:tcPr>
          <w:p w14:paraId="217135D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43,805,611.67</w:t>
            </w:r>
          </w:p>
        </w:tc>
        <w:tc>
          <w:tcPr>
            <w:tcW w:w="931" w:type="pct"/>
            <w:vAlign w:val="center"/>
          </w:tcPr>
          <w:p w14:paraId="1FD773C7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21,519,000.59</w:t>
            </w:r>
          </w:p>
        </w:tc>
      </w:tr>
      <w:tr w14:paraId="2BAD86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" w:type="pct"/>
            <w:vAlign w:val="center"/>
          </w:tcPr>
          <w:p w14:paraId="489604FC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年以上</w:t>
            </w:r>
          </w:p>
        </w:tc>
        <w:tc>
          <w:tcPr>
            <w:tcW w:w="1046" w:type="pct"/>
            <w:vAlign w:val="center"/>
          </w:tcPr>
          <w:p w14:paraId="3181D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206,529,892.24 </w:t>
            </w:r>
          </w:p>
        </w:tc>
        <w:tc>
          <w:tcPr>
            <w:tcW w:w="930" w:type="pct"/>
            <w:vAlign w:val="center"/>
          </w:tcPr>
          <w:p w14:paraId="16CD22A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203,670,383.89</w:t>
            </w:r>
          </w:p>
        </w:tc>
        <w:tc>
          <w:tcPr>
            <w:tcW w:w="1046" w:type="pct"/>
            <w:vAlign w:val="center"/>
          </w:tcPr>
          <w:p w14:paraId="5E33F5F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191,669,213.75</w:t>
            </w:r>
          </w:p>
        </w:tc>
        <w:tc>
          <w:tcPr>
            <w:tcW w:w="931" w:type="pct"/>
            <w:vAlign w:val="center"/>
          </w:tcPr>
          <w:p w14:paraId="2DFD31EA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189,585,580.39</w:t>
            </w:r>
          </w:p>
        </w:tc>
      </w:tr>
      <w:tr w14:paraId="4CD97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" w:type="pct"/>
            <w:vAlign w:val="center"/>
          </w:tcPr>
          <w:p w14:paraId="1F698EED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  计</w:t>
            </w:r>
          </w:p>
        </w:tc>
        <w:tc>
          <w:tcPr>
            <w:tcW w:w="1046" w:type="pct"/>
            <w:vAlign w:val="center"/>
          </w:tcPr>
          <w:p w14:paraId="41C62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3,410,411,083.35 </w:t>
            </w:r>
          </w:p>
        </w:tc>
        <w:tc>
          <w:tcPr>
            <w:tcW w:w="930" w:type="pct"/>
            <w:vAlign w:val="center"/>
          </w:tcPr>
          <w:p w14:paraId="30580B7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263,734,507.88</w:t>
            </w:r>
          </w:p>
        </w:tc>
        <w:tc>
          <w:tcPr>
            <w:tcW w:w="1046" w:type="pct"/>
            <w:vAlign w:val="center"/>
          </w:tcPr>
          <w:p w14:paraId="125C8B9C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2,095,970,964.03</w:t>
            </w:r>
          </w:p>
        </w:tc>
        <w:tc>
          <w:tcPr>
            <w:tcW w:w="931" w:type="pct"/>
            <w:vAlign w:val="center"/>
          </w:tcPr>
          <w:p w14:paraId="1303A0CA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241,398,863.63</w:t>
            </w:r>
          </w:p>
        </w:tc>
      </w:tr>
    </w:tbl>
    <w:p w14:paraId="1CFDD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G1_911060_应收账款_1_按账龄披露应收账款_0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（2）存货</w:t>
      </w:r>
    </w:p>
    <w:p w14:paraId="5C376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265"/>
        <w:gridCol w:w="2013"/>
        <w:gridCol w:w="2266"/>
      </w:tblGrid>
      <w:tr w14:paraId="34F34F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388" w:type="pct"/>
            <w:vMerge w:val="restart"/>
            <w:vAlign w:val="center"/>
          </w:tcPr>
          <w:p w14:paraId="436C8476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  目</w:t>
            </w:r>
          </w:p>
        </w:tc>
        <w:tc>
          <w:tcPr>
            <w:tcW w:w="3611" w:type="pct"/>
            <w:gridSpan w:val="3"/>
            <w:vAlign w:val="center"/>
          </w:tcPr>
          <w:p w14:paraId="5073783C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期末数</w:t>
            </w:r>
          </w:p>
        </w:tc>
      </w:tr>
      <w:tr w14:paraId="68CE0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388" w:type="pct"/>
            <w:vMerge w:val="continue"/>
            <w:vAlign w:val="center"/>
          </w:tcPr>
          <w:p w14:paraId="63F0FA38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2E19753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账面余额</w:t>
            </w:r>
          </w:p>
        </w:tc>
        <w:tc>
          <w:tcPr>
            <w:tcW w:w="1111" w:type="pct"/>
            <w:vAlign w:val="center"/>
          </w:tcPr>
          <w:p w14:paraId="645E88DD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跌价准备</w:t>
            </w:r>
          </w:p>
        </w:tc>
        <w:tc>
          <w:tcPr>
            <w:tcW w:w="1250" w:type="pct"/>
            <w:vAlign w:val="center"/>
          </w:tcPr>
          <w:p w14:paraId="792BD8DF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账面价值</w:t>
            </w:r>
          </w:p>
        </w:tc>
      </w:tr>
      <w:tr w14:paraId="2E0E56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0FDEBA4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原材料</w:t>
            </w:r>
          </w:p>
        </w:tc>
        <w:tc>
          <w:tcPr>
            <w:tcW w:w="2129" w:type="dxa"/>
            <w:vAlign w:val="center"/>
          </w:tcPr>
          <w:p w14:paraId="6CE2BB5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182,012,494.76</w:t>
            </w:r>
          </w:p>
        </w:tc>
        <w:tc>
          <w:tcPr>
            <w:tcW w:w="1892" w:type="dxa"/>
            <w:vAlign w:val="center"/>
          </w:tcPr>
          <w:p w14:paraId="315538E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8,178,325.62</w:t>
            </w:r>
          </w:p>
        </w:tc>
        <w:tc>
          <w:tcPr>
            <w:tcW w:w="2129" w:type="dxa"/>
            <w:vAlign w:val="center"/>
          </w:tcPr>
          <w:p w14:paraId="093DFCD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173,834,169.14</w:t>
            </w:r>
          </w:p>
        </w:tc>
      </w:tr>
      <w:tr w14:paraId="230A08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06E23222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自制半成品及在产品</w:t>
            </w:r>
          </w:p>
        </w:tc>
        <w:tc>
          <w:tcPr>
            <w:tcW w:w="2129" w:type="dxa"/>
            <w:vAlign w:val="center"/>
          </w:tcPr>
          <w:p w14:paraId="53CB7B9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123,202,699.50</w:t>
            </w:r>
          </w:p>
        </w:tc>
        <w:tc>
          <w:tcPr>
            <w:tcW w:w="1892" w:type="dxa"/>
            <w:vAlign w:val="center"/>
          </w:tcPr>
          <w:p w14:paraId="436180E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7,478,434.38</w:t>
            </w:r>
          </w:p>
        </w:tc>
        <w:tc>
          <w:tcPr>
            <w:tcW w:w="2129" w:type="dxa"/>
            <w:vAlign w:val="center"/>
          </w:tcPr>
          <w:p w14:paraId="2B2584A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115,724,265.12</w:t>
            </w:r>
          </w:p>
        </w:tc>
      </w:tr>
      <w:tr w14:paraId="638E8E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7E2DF982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开发成本</w:t>
            </w:r>
          </w:p>
        </w:tc>
        <w:tc>
          <w:tcPr>
            <w:tcW w:w="2129" w:type="dxa"/>
            <w:vAlign w:val="center"/>
          </w:tcPr>
          <w:p w14:paraId="4D30140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593,879,820.05</w:t>
            </w:r>
          </w:p>
        </w:tc>
        <w:tc>
          <w:tcPr>
            <w:tcW w:w="1892" w:type="dxa"/>
            <w:vAlign w:val="center"/>
          </w:tcPr>
          <w:p w14:paraId="0C13BC2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2D09BCA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593,879,820.05</w:t>
            </w:r>
          </w:p>
        </w:tc>
      </w:tr>
      <w:tr w14:paraId="2B4074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7C2CEB3C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库存商品（产成品）</w:t>
            </w:r>
          </w:p>
        </w:tc>
        <w:tc>
          <w:tcPr>
            <w:tcW w:w="2129" w:type="dxa"/>
            <w:vAlign w:val="center"/>
          </w:tcPr>
          <w:p w14:paraId="008A8D0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298,758,018.23</w:t>
            </w:r>
          </w:p>
        </w:tc>
        <w:tc>
          <w:tcPr>
            <w:tcW w:w="1892" w:type="dxa"/>
            <w:vAlign w:val="center"/>
          </w:tcPr>
          <w:p w14:paraId="715F489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24,136,105.84</w:t>
            </w:r>
          </w:p>
        </w:tc>
        <w:tc>
          <w:tcPr>
            <w:tcW w:w="2129" w:type="dxa"/>
            <w:vAlign w:val="center"/>
          </w:tcPr>
          <w:p w14:paraId="41470FB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274,621,912.39</w:t>
            </w:r>
          </w:p>
        </w:tc>
      </w:tr>
      <w:tr w14:paraId="09A956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11408156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开发产品</w:t>
            </w:r>
          </w:p>
        </w:tc>
        <w:tc>
          <w:tcPr>
            <w:tcW w:w="2129" w:type="dxa"/>
            <w:vAlign w:val="center"/>
          </w:tcPr>
          <w:p w14:paraId="51A594E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638,451,156.95</w:t>
            </w:r>
          </w:p>
        </w:tc>
        <w:tc>
          <w:tcPr>
            <w:tcW w:w="1892" w:type="dxa"/>
            <w:vAlign w:val="center"/>
          </w:tcPr>
          <w:p w14:paraId="6350072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103,839,928.07</w:t>
            </w:r>
          </w:p>
        </w:tc>
        <w:tc>
          <w:tcPr>
            <w:tcW w:w="2129" w:type="dxa"/>
            <w:vAlign w:val="center"/>
          </w:tcPr>
          <w:p w14:paraId="6D3ABEA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534,611,228.88</w:t>
            </w:r>
          </w:p>
        </w:tc>
      </w:tr>
      <w:tr w14:paraId="141FD2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59E0528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发出商品</w:t>
            </w:r>
          </w:p>
        </w:tc>
        <w:tc>
          <w:tcPr>
            <w:tcW w:w="2129" w:type="dxa"/>
            <w:vAlign w:val="center"/>
          </w:tcPr>
          <w:p w14:paraId="1FF4DF4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8,095,908.86</w:t>
            </w:r>
          </w:p>
        </w:tc>
        <w:tc>
          <w:tcPr>
            <w:tcW w:w="1892" w:type="dxa"/>
            <w:vAlign w:val="center"/>
          </w:tcPr>
          <w:p w14:paraId="531B7F4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718,225.30</w:t>
            </w:r>
          </w:p>
        </w:tc>
        <w:tc>
          <w:tcPr>
            <w:tcW w:w="2129" w:type="dxa"/>
            <w:vAlign w:val="center"/>
          </w:tcPr>
          <w:p w14:paraId="7C297C1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7,377,683.56</w:t>
            </w:r>
          </w:p>
        </w:tc>
      </w:tr>
      <w:tr w14:paraId="14FF8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0585426F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委托加工物资</w:t>
            </w:r>
          </w:p>
        </w:tc>
        <w:tc>
          <w:tcPr>
            <w:tcW w:w="1250" w:type="pct"/>
            <w:vAlign w:val="center"/>
          </w:tcPr>
          <w:p w14:paraId="52720B7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1,238,388.08</w:t>
            </w:r>
          </w:p>
        </w:tc>
        <w:tc>
          <w:tcPr>
            <w:tcW w:w="1111" w:type="pct"/>
            <w:vAlign w:val="center"/>
          </w:tcPr>
          <w:p w14:paraId="308BB79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EF17AD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1,238,388.08</w:t>
            </w:r>
          </w:p>
        </w:tc>
      </w:tr>
      <w:tr w14:paraId="385F13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22A81E6A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  计</w:t>
            </w:r>
          </w:p>
        </w:tc>
        <w:tc>
          <w:tcPr>
            <w:tcW w:w="2129" w:type="dxa"/>
            <w:vAlign w:val="center"/>
          </w:tcPr>
          <w:p w14:paraId="6D77C3A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1,845,638,486.43</w:t>
            </w:r>
          </w:p>
        </w:tc>
        <w:tc>
          <w:tcPr>
            <w:tcW w:w="1892" w:type="dxa"/>
            <w:vAlign w:val="center"/>
          </w:tcPr>
          <w:p w14:paraId="0EE7D86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144,351,019.21</w:t>
            </w:r>
          </w:p>
        </w:tc>
        <w:tc>
          <w:tcPr>
            <w:tcW w:w="2129" w:type="dxa"/>
            <w:vAlign w:val="center"/>
          </w:tcPr>
          <w:p w14:paraId="54EB979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1,701,287,467.22</w:t>
            </w:r>
          </w:p>
        </w:tc>
      </w:tr>
    </w:tbl>
    <w:p w14:paraId="4E58B207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（续上表）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2265"/>
        <w:gridCol w:w="2013"/>
        <w:gridCol w:w="2266"/>
      </w:tblGrid>
      <w:tr w14:paraId="15639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388" w:type="pct"/>
            <w:vMerge w:val="restart"/>
            <w:vAlign w:val="center"/>
          </w:tcPr>
          <w:p w14:paraId="0B2D70CB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  目</w:t>
            </w:r>
          </w:p>
        </w:tc>
        <w:tc>
          <w:tcPr>
            <w:tcW w:w="3611" w:type="pct"/>
            <w:gridSpan w:val="3"/>
            <w:vAlign w:val="center"/>
          </w:tcPr>
          <w:p w14:paraId="632676D4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期初数</w:t>
            </w:r>
          </w:p>
        </w:tc>
      </w:tr>
      <w:tr w14:paraId="3F553D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388" w:type="pct"/>
            <w:vMerge w:val="continue"/>
            <w:vAlign w:val="center"/>
          </w:tcPr>
          <w:p w14:paraId="5722ED0A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85CB5F6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账面余额</w:t>
            </w:r>
          </w:p>
        </w:tc>
        <w:tc>
          <w:tcPr>
            <w:tcW w:w="1111" w:type="pct"/>
            <w:vAlign w:val="center"/>
          </w:tcPr>
          <w:p w14:paraId="2930165F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跌价准备</w:t>
            </w:r>
          </w:p>
        </w:tc>
        <w:tc>
          <w:tcPr>
            <w:tcW w:w="1250" w:type="pct"/>
            <w:vAlign w:val="center"/>
          </w:tcPr>
          <w:p w14:paraId="6BCA4D11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账面价值</w:t>
            </w:r>
          </w:p>
        </w:tc>
      </w:tr>
      <w:tr w14:paraId="05A56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1BD9D630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原材料</w:t>
            </w:r>
          </w:p>
        </w:tc>
        <w:tc>
          <w:tcPr>
            <w:tcW w:w="1250" w:type="pct"/>
            <w:vAlign w:val="center"/>
          </w:tcPr>
          <w:p w14:paraId="037680E6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128,490,063.14</w:t>
            </w:r>
          </w:p>
        </w:tc>
        <w:tc>
          <w:tcPr>
            <w:tcW w:w="1111" w:type="pct"/>
            <w:vAlign w:val="center"/>
          </w:tcPr>
          <w:p w14:paraId="52F145EF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4,008,160.06</w:t>
            </w:r>
          </w:p>
        </w:tc>
        <w:tc>
          <w:tcPr>
            <w:tcW w:w="1250" w:type="pct"/>
            <w:vAlign w:val="center"/>
          </w:tcPr>
          <w:p w14:paraId="39EDAD0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124,481,903.08</w:t>
            </w:r>
          </w:p>
        </w:tc>
      </w:tr>
      <w:tr w14:paraId="2E528A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0B3E4514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自制半成品及在产品</w:t>
            </w:r>
          </w:p>
        </w:tc>
        <w:tc>
          <w:tcPr>
            <w:tcW w:w="1250" w:type="pct"/>
            <w:vAlign w:val="center"/>
          </w:tcPr>
          <w:p w14:paraId="7DB6574B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122,105,911.58</w:t>
            </w:r>
          </w:p>
        </w:tc>
        <w:tc>
          <w:tcPr>
            <w:tcW w:w="1111" w:type="pct"/>
            <w:vAlign w:val="center"/>
          </w:tcPr>
          <w:p w14:paraId="1F739804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8,316,923.98</w:t>
            </w:r>
          </w:p>
        </w:tc>
        <w:tc>
          <w:tcPr>
            <w:tcW w:w="1250" w:type="pct"/>
            <w:vAlign w:val="center"/>
          </w:tcPr>
          <w:p w14:paraId="7DFC3379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113,788,987.60</w:t>
            </w:r>
          </w:p>
        </w:tc>
      </w:tr>
      <w:tr w14:paraId="0EE97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7FCE50E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开发成本</w:t>
            </w:r>
          </w:p>
        </w:tc>
        <w:tc>
          <w:tcPr>
            <w:tcW w:w="1250" w:type="pct"/>
            <w:vAlign w:val="center"/>
          </w:tcPr>
          <w:p w14:paraId="5133E487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595,429,406.59</w:t>
            </w:r>
          </w:p>
        </w:tc>
        <w:tc>
          <w:tcPr>
            <w:tcW w:w="1111" w:type="pct"/>
            <w:vAlign w:val="center"/>
          </w:tcPr>
          <w:p w14:paraId="56CC905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6FE9DC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595,429,406.59</w:t>
            </w:r>
          </w:p>
        </w:tc>
      </w:tr>
      <w:tr w14:paraId="6749A2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0D24405B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库存商品（产成品）</w:t>
            </w:r>
          </w:p>
        </w:tc>
        <w:tc>
          <w:tcPr>
            <w:tcW w:w="2129" w:type="dxa"/>
            <w:vAlign w:val="center"/>
          </w:tcPr>
          <w:p w14:paraId="65AFF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276,606,954.36</w:t>
            </w:r>
          </w:p>
        </w:tc>
        <w:tc>
          <w:tcPr>
            <w:tcW w:w="1892" w:type="dxa"/>
            <w:vAlign w:val="center"/>
          </w:tcPr>
          <w:p w14:paraId="6FF4F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20,694,594.14</w:t>
            </w:r>
          </w:p>
        </w:tc>
        <w:tc>
          <w:tcPr>
            <w:tcW w:w="2129" w:type="dxa"/>
            <w:vAlign w:val="center"/>
          </w:tcPr>
          <w:p w14:paraId="431C8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255,912,360.22</w:t>
            </w:r>
          </w:p>
        </w:tc>
      </w:tr>
      <w:tr w14:paraId="10970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23579223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开发产品</w:t>
            </w:r>
          </w:p>
        </w:tc>
        <w:tc>
          <w:tcPr>
            <w:tcW w:w="2129" w:type="dxa"/>
            <w:vAlign w:val="center"/>
          </w:tcPr>
          <w:p w14:paraId="16293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751,294,918.53</w:t>
            </w:r>
          </w:p>
        </w:tc>
        <w:tc>
          <w:tcPr>
            <w:tcW w:w="1892" w:type="dxa"/>
            <w:vAlign w:val="center"/>
          </w:tcPr>
          <w:p w14:paraId="66817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136,845,468.51</w:t>
            </w:r>
          </w:p>
        </w:tc>
        <w:tc>
          <w:tcPr>
            <w:tcW w:w="2129" w:type="dxa"/>
            <w:vAlign w:val="center"/>
          </w:tcPr>
          <w:p w14:paraId="4E7F5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614,449,450.02</w:t>
            </w:r>
          </w:p>
        </w:tc>
      </w:tr>
      <w:tr w14:paraId="4E7972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0D2540ED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发出商品</w:t>
            </w:r>
          </w:p>
        </w:tc>
        <w:tc>
          <w:tcPr>
            <w:tcW w:w="1250" w:type="pct"/>
            <w:vAlign w:val="center"/>
          </w:tcPr>
          <w:p w14:paraId="3A38383B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23,225,289.26</w:t>
            </w:r>
          </w:p>
        </w:tc>
        <w:tc>
          <w:tcPr>
            <w:tcW w:w="1111" w:type="pct"/>
            <w:vAlign w:val="center"/>
          </w:tcPr>
          <w:p w14:paraId="037C58A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3B4DD14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23,225,289.26</w:t>
            </w:r>
          </w:p>
        </w:tc>
      </w:tr>
      <w:tr w14:paraId="595221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215D514B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委托加工物资</w:t>
            </w:r>
          </w:p>
        </w:tc>
        <w:tc>
          <w:tcPr>
            <w:tcW w:w="1250" w:type="pct"/>
            <w:vAlign w:val="center"/>
          </w:tcPr>
          <w:p w14:paraId="7516D49E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1,124,314.97</w:t>
            </w:r>
          </w:p>
        </w:tc>
        <w:tc>
          <w:tcPr>
            <w:tcW w:w="1111" w:type="pct"/>
            <w:vAlign w:val="center"/>
          </w:tcPr>
          <w:p w14:paraId="443EFF17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17B332A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1,124,314.97</w:t>
            </w:r>
          </w:p>
        </w:tc>
      </w:tr>
      <w:tr w14:paraId="31CBB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8" w:type="pct"/>
            <w:vAlign w:val="center"/>
          </w:tcPr>
          <w:p w14:paraId="46BC7894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  计</w:t>
            </w:r>
          </w:p>
        </w:tc>
        <w:tc>
          <w:tcPr>
            <w:tcW w:w="1250" w:type="pct"/>
            <w:vAlign w:val="center"/>
          </w:tcPr>
          <w:p w14:paraId="534B43D5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1,898,276,858.43</w:t>
            </w:r>
          </w:p>
        </w:tc>
        <w:tc>
          <w:tcPr>
            <w:tcW w:w="1111" w:type="pct"/>
            <w:vAlign w:val="center"/>
          </w:tcPr>
          <w:p w14:paraId="6AC730E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169,865,146.69</w:t>
            </w:r>
          </w:p>
        </w:tc>
        <w:tc>
          <w:tcPr>
            <w:tcW w:w="1250" w:type="pct"/>
            <w:vAlign w:val="center"/>
          </w:tcPr>
          <w:p w14:paraId="673B8A6D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1,728,411,711.74</w:t>
            </w:r>
          </w:p>
        </w:tc>
      </w:tr>
    </w:tbl>
    <w:p w14:paraId="5D95D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（3）固定资产</w:t>
      </w:r>
    </w:p>
    <w:p w14:paraId="3BC5D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1"/>
        <w:gridCol w:w="2130"/>
        <w:gridCol w:w="2130"/>
      </w:tblGrid>
      <w:tr w14:paraId="3A5FA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2649" w:type="pct"/>
            <w:vAlign w:val="center"/>
          </w:tcPr>
          <w:p w14:paraId="2AE83EA5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  目</w:t>
            </w:r>
          </w:p>
        </w:tc>
        <w:tc>
          <w:tcPr>
            <w:tcW w:w="1175" w:type="pct"/>
            <w:vAlign w:val="center"/>
          </w:tcPr>
          <w:p w14:paraId="3C99CDBC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期末数</w:t>
            </w:r>
          </w:p>
        </w:tc>
        <w:tc>
          <w:tcPr>
            <w:tcW w:w="1175" w:type="pct"/>
            <w:vAlign w:val="center"/>
          </w:tcPr>
          <w:p w14:paraId="4D8175C0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期初数</w:t>
            </w:r>
          </w:p>
        </w:tc>
      </w:tr>
      <w:tr w14:paraId="19AA9F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49" w:type="pct"/>
            <w:vAlign w:val="center"/>
          </w:tcPr>
          <w:p w14:paraId="19900043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固定资产</w:t>
            </w:r>
          </w:p>
        </w:tc>
        <w:tc>
          <w:tcPr>
            <w:tcW w:w="1175" w:type="pct"/>
            <w:vAlign w:val="center"/>
          </w:tcPr>
          <w:p w14:paraId="21F26FD9">
            <w:pPr>
              <w:widowControl/>
              <w:adjustRightInd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48,092,522,983.01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67E74AB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42,287,546,583.82</w:t>
            </w:r>
          </w:p>
        </w:tc>
      </w:tr>
      <w:tr w14:paraId="4B1123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49" w:type="pct"/>
            <w:vAlign w:val="center"/>
          </w:tcPr>
          <w:p w14:paraId="6F13F10D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固定资产清理</w:t>
            </w:r>
          </w:p>
        </w:tc>
        <w:tc>
          <w:tcPr>
            <w:tcW w:w="1175" w:type="pct"/>
            <w:vAlign w:val="center"/>
          </w:tcPr>
          <w:p w14:paraId="53FDE313">
            <w:pPr>
              <w:widowControl/>
              <w:adjustRightInd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5" w:type="pct"/>
            <w:vAlign w:val="center"/>
          </w:tcPr>
          <w:p w14:paraId="1E70173F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49,060.11</w:t>
            </w:r>
          </w:p>
        </w:tc>
      </w:tr>
      <w:tr w14:paraId="227B7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49" w:type="pct"/>
            <w:vAlign w:val="center"/>
          </w:tcPr>
          <w:p w14:paraId="3755E9E1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  计</w:t>
            </w:r>
          </w:p>
        </w:tc>
        <w:tc>
          <w:tcPr>
            <w:tcW w:w="1175" w:type="pct"/>
            <w:vAlign w:val="center"/>
          </w:tcPr>
          <w:p w14:paraId="39D75CBB">
            <w:pPr>
              <w:widowControl/>
              <w:adjustRightInd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48,092,522,983.01</w:t>
            </w:r>
          </w:p>
        </w:tc>
        <w:tc>
          <w:tcPr>
            <w:tcW w:w="1175" w:type="pct"/>
            <w:vAlign w:val="center"/>
          </w:tcPr>
          <w:p w14:paraId="5DF159FF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42,287,595,643.93</w:t>
            </w:r>
          </w:p>
        </w:tc>
      </w:tr>
    </w:tbl>
    <w:p w14:paraId="04407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（4）在建工程</w:t>
      </w:r>
    </w:p>
    <w:p w14:paraId="671EF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890"/>
        <w:gridCol w:w="1756"/>
        <w:gridCol w:w="2893"/>
      </w:tblGrid>
      <w:tr w14:paraId="280E3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</w:trPr>
        <w:tc>
          <w:tcPr>
            <w:tcW w:w="839" w:type="pct"/>
            <w:vMerge w:val="restart"/>
            <w:vAlign w:val="center"/>
          </w:tcPr>
          <w:p w14:paraId="65CF5C2C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  目</w:t>
            </w:r>
          </w:p>
        </w:tc>
        <w:tc>
          <w:tcPr>
            <w:tcW w:w="4160" w:type="pct"/>
            <w:gridSpan w:val="3"/>
            <w:vAlign w:val="center"/>
          </w:tcPr>
          <w:p w14:paraId="72F3D8F5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期末数</w:t>
            </w:r>
          </w:p>
        </w:tc>
      </w:tr>
      <w:tr w14:paraId="0C9E3D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39" w:type="pct"/>
            <w:vMerge w:val="continue"/>
            <w:vAlign w:val="center"/>
          </w:tcPr>
          <w:p w14:paraId="18DCAE30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95" w:type="pct"/>
            <w:vAlign w:val="center"/>
          </w:tcPr>
          <w:p w14:paraId="7A28D090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账面余额</w:t>
            </w:r>
          </w:p>
        </w:tc>
        <w:tc>
          <w:tcPr>
            <w:tcW w:w="969" w:type="pct"/>
            <w:vAlign w:val="center"/>
          </w:tcPr>
          <w:p w14:paraId="4A6D6197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减值准备</w:t>
            </w:r>
          </w:p>
        </w:tc>
        <w:tc>
          <w:tcPr>
            <w:tcW w:w="1596" w:type="pct"/>
            <w:vAlign w:val="center"/>
          </w:tcPr>
          <w:p w14:paraId="2EC805F5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账面价值</w:t>
            </w:r>
          </w:p>
        </w:tc>
      </w:tr>
      <w:tr w14:paraId="037B29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vAlign w:val="center"/>
          </w:tcPr>
          <w:p w14:paraId="038AC5DA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在建工程</w:t>
            </w:r>
          </w:p>
        </w:tc>
        <w:tc>
          <w:tcPr>
            <w:tcW w:w="1595" w:type="pct"/>
            <w:vAlign w:val="center"/>
          </w:tcPr>
          <w:p w14:paraId="63E63465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121,595,238,964.56 </w:t>
            </w:r>
          </w:p>
        </w:tc>
        <w:tc>
          <w:tcPr>
            <w:tcW w:w="969" w:type="pct"/>
            <w:vAlign w:val="center"/>
          </w:tcPr>
          <w:p w14:paraId="049DA163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154,029.45</w:t>
            </w:r>
          </w:p>
        </w:tc>
        <w:tc>
          <w:tcPr>
            <w:tcW w:w="1596" w:type="pct"/>
            <w:vAlign w:val="center"/>
          </w:tcPr>
          <w:p w14:paraId="682337EA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121,595,084,935.11 </w:t>
            </w:r>
          </w:p>
        </w:tc>
      </w:tr>
      <w:tr w14:paraId="663EC1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vAlign w:val="center"/>
          </w:tcPr>
          <w:p w14:paraId="0069B350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工程物资</w:t>
            </w:r>
          </w:p>
        </w:tc>
        <w:tc>
          <w:tcPr>
            <w:tcW w:w="1595" w:type="pct"/>
            <w:vAlign w:val="center"/>
          </w:tcPr>
          <w:p w14:paraId="0F58F73C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45,828,069.42 </w:t>
            </w:r>
          </w:p>
        </w:tc>
        <w:tc>
          <w:tcPr>
            <w:tcW w:w="969" w:type="pct"/>
            <w:vAlign w:val="center"/>
          </w:tcPr>
          <w:p w14:paraId="514547BE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96" w:type="pct"/>
            <w:vAlign w:val="center"/>
          </w:tcPr>
          <w:p w14:paraId="2115C5F4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45,828,069.42 </w:t>
            </w:r>
          </w:p>
        </w:tc>
      </w:tr>
      <w:tr w14:paraId="47225A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9" w:type="pct"/>
            <w:vAlign w:val="center"/>
          </w:tcPr>
          <w:p w14:paraId="6AE71B20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  计</w:t>
            </w:r>
          </w:p>
        </w:tc>
        <w:tc>
          <w:tcPr>
            <w:tcW w:w="1595" w:type="pct"/>
            <w:vAlign w:val="center"/>
          </w:tcPr>
          <w:p w14:paraId="12FEB218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121,641,067,033.98</w:t>
            </w:r>
          </w:p>
        </w:tc>
        <w:tc>
          <w:tcPr>
            <w:tcW w:w="969" w:type="pct"/>
            <w:vAlign w:val="center"/>
          </w:tcPr>
          <w:p w14:paraId="7CCC2AB9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154,029.45</w:t>
            </w:r>
          </w:p>
        </w:tc>
        <w:tc>
          <w:tcPr>
            <w:tcW w:w="1596" w:type="pct"/>
            <w:vAlign w:val="center"/>
          </w:tcPr>
          <w:p w14:paraId="5DF4224C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121,640,913,004.53</w:t>
            </w:r>
          </w:p>
        </w:tc>
      </w:tr>
    </w:tbl>
    <w:p w14:paraId="5E782CA7"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kern w:val="0"/>
          <w:szCs w:val="20"/>
        </w:rPr>
      </w:pPr>
      <w:r>
        <w:rPr>
          <w:rFonts w:hint="eastAsia" w:ascii="仿宋_GB2312" w:hAnsi="仿宋_GB2312" w:eastAsia="仿宋_GB2312" w:cs="仿宋_GB2312"/>
          <w:kern w:val="0"/>
          <w:szCs w:val="20"/>
        </w:rPr>
        <w:t>（续上表）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65"/>
        <w:gridCol w:w="1812"/>
        <w:gridCol w:w="2871"/>
      </w:tblGrid>
      <w:tr w14:paraId="4C8123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34" w:type="pct"/>
            <w:vMerge w:val="restart"/>
            <w:vAlign w:val="center"/>
          </w:tcPr>
          <w:p w14:paraId="3BE8DDB4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  目</w:t>
            </w:r>
          </w:p>
        </w:tc>
        <w:tc>
          <w:tcPr>
            <w:tcW w:w="4165" w:type="pct"/>
            <w:gridSpan w:val="3"/>
            <w:vAlign w:val="center"/>
          </w:tcPr>
          <w:p w14:paraId="101D3F73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期初数</w:t>
            </w:r>
          </w:p>
        </w:tc>
      </w:tr>
      <w:tr w14:paraId="286819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34" w:type="pct"/>
            <w:vMerge w:val="continue"/>
            <w:vAlign w:val="center"/>
          </w:tcPr>
          <w:p w14:paraId="66125EB7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81" w:type="pct"/>
            <w:vAlign w:val="center"/>
          </w:tcPr>
          <w:p w14:paraId="0D34E46F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账面余额</w:t>
            </w:r>
          </w:p>
        </w:tc>
        <w:tc>
          <w:tcPr>
            <w:tcW w:w="1000" w:type="pct"/>
            <w:vAlign w:val="center"/>
          </w:tcPr>
          <w:p w14:paraId="2E1E9ADE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减值准备</w:t>
            </w:r>
          </w:p>
        </w:tc>
        <w:tc>
          <w:tcPr>
            <w:tcW w:w="1582" w:type="pct"/>
            <w:vAlign w:val="center"/>
          </w:tcPr>
          <w:p w14:paraId="14FA60D1">
            <w:pPr>
              <w:pStyle w:val="2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账面价值</w:t>
            </w:r>
          </w:p>
        </w:tc>
      </w:tr>
      <w:tr w14:paraId="2EDAC6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vAlign w:val="center"/>
          </w:tcPr>
          <w:p w14:paraId="68317DB6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在建工程</w:t>
            </w:r>
          </w:p>
        </w:tc>
        <w:tc>
          <w:tcPr>
            <w:tcW w:w="1581" w:type="pct"/>
            <w:vAlign w:val="center"/>
          </w:tcPr>
          <w:p w14:paraId="6AC25478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37,372,082,085.57</w:t>
            </w:r>
          </w:p>
        </w:tc>
        <w:tc>
          <w:tcPr>
            <w:tcW w:w="1000" w:type="pct"/>
            <w:vAlign w:val="center"/>
          </w:tcPr>
          <w:p w14:paraId="3AA6480C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154,029.45</w:t>
            </w:r>
          </w:p>
        </w:tc>
        <w:tc>
          <w:tcPr>
            <w:tcW w:w="1582" w:type="pct"/>
            <w:vAlign w:val="center"/>
          </w:tcPr>
          <w:p w14:paraId="0F803141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37,371,928,056.12</w:t>
            </w:r>
          </w:p>
        </w:tc>
      </w:tr>
      <w:tr w14:paraId="61507A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vAlign w:val="center"/>
          </w:tcPr>
          <w:p w14:paraId="0C6E26A8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工程物资</w:t>
            </w:r>
          </w:p>
        </w:tc>
        <w:tc>
          <w:tcPr>
            <w:tcW w:w="1581" w:type="pct"/>
            <w:vAlign w:val="center"/>
          </w:tcPr>
          <w:p w14:paraId="39279012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22,709,308.93</w:t>
            </w:r>
          </w:p>
        </w:tc>
        <w:tc>
          <w:tcPr>
            <w:tcW w:w="1000" w:type="pct"/>
            <w:vAlign w:val="center"/>
          </w:tcPr>
          <w:p w14:paraId="71837259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82" w:type="pct"/>
            <w:vAlign w:val="center"/>
          </w:tcPr>
          <w:p w14:paraId="427F0D7A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22,709,308.93</w:t>
            </w:r>
          </w:p>
        </w:tc>
      </w:tr>
      <w:tr w14:paraId="4375D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vAlign w:val="center"/>
          </w:tcPr>
          <w:p w14:paraId="1FED78D7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  计</w:t>
            </w:r>
          </w:p>
        </w:tc>
        <w:tc>
          <w:tcPr>
            <w:tcW w:w="1581" w:type="pct"/>
            <w:vAlign w:val="center"/>
          </w:tcPr>
          <w:p w14:paraId="574108F4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37,394,791,394.50</w:t>
            </w:r>
          </w:p>
        </w:tc>
        <w:tc>
          <w:tcPr>
            <w:tcW w:w="1000" w:type="pct"/>
            <w:vAlign w:val="center"/>
          </w:tcPr>
          <w:p w14:paraId="7DC61AF1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154,029.45</w:t>
            </w:r>
          </w:p>
        </w:tc>
        <w:tc>
          <w:tcPr>
            <w:tcW w:w="1582" w:type="pct"/>
            <w:vAlign w:val="center"/>
          </w:tcPr>
          <w:p w14:paraId="47A682F3">
            <w:pPr>
              <w:pStyle w:val="2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37,394,637,365.05</w:t>
            </w:r>
          </w:p>
        </w:tc>
      </w:tr>
    </w:tbl>
    <w:p w14:paraId="39396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（5）无形资产</w:t>
      </w:r>
    </w:p>
    <w:p w14:paraId="67D45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521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900"/>
        <w:gridCol w:w="1718"/>
        <w:gridCol w:w="1097"/>
        <w:gridCol w:w="1897"/>
      </w:tblGrid>
      <w:tr w14:paraId="2C1594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99" w:type="pct"/>
          </w:tcPr>
          <w:p w14:paraId="11580780">
            <w:pPr>
              <w:widowControl/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  目</w:t>
            </w:r>
          </w:p>
        </w:tc>
        <w:tc>
          <w:tcPr>
            <w:tcW w:w="1005" w:type="pct"/>
          </w:tcPr>
          <w:p w14:paraId="0B52168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期初数</w:t>
            </w:r>
          </w:p>
        </w:tc>
        <w:tc>
          <w:tcPr>
            <w:tcW w:w="909" w:type="pct"/>
          </w:tcPr>
          <w:p w14:paraId="694BC23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本期增加</w:t>
            </w:r>
          </w:p>
        </w:tc>
        <w:tc>
          <w:tcPr>
            <w:tcW w:w="580" w:type="pct"/>
          </w:tcPr>
          <w:p w14:paraId="7E2ED87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本期减少</w:t>
            </w:r>
          </w:p>
        </w:tc>
        <w:tc>
          <w:tcPr>
            <w:tcW w:w="1004" w:type="pct"/>
          </w:tcPr>
          <w:p w14:paraId="7C2913B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期末数</w:t>
            </w:r>
          </w:p>
        </w:tc>
      </w:tr>
      <w:tr w14:paraId="65C56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</w:tcPr>
          <w:p w14:paraId="73AB7F0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原价合计</w:t>
            </w:r>
          </w:p>
        </w:tc>
        <w:tc>
          <w:tcPr>
            <w:tcW w:w="1005" w:type="pct"/>
            <w:vAlign w:val="center"/>
          </w:tcPr>
          <w:p w14:paraId="12EB7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9,499,184,373.03 </w:t>
            </w:r>
          </w:p>
        </w:tc>
        <w:tc>
          <w:tcPr>
            <w:tcW w:w="909" w:type="pct"/>
            <w:vAlign w:val="center"/>
          </w:tcPr>
          <w:p w14:paraId="270BF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200,692,804.04 </w:t>
            </w:r>
          </w:p>
        </w:tc>
        <w:tc>
          <w:tcPr>
            <w:tcW w:w="580" w:type="pct"/>
            <w:vAlign w:val="center"/>
          </w:tcPr>
          <w:p w14:paraId="5E107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27B1F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 xml:space="preserve">9,699,877,177.07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F0A92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0B3E237B">
            <w:pPr>
              <w:widowControl/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其中：软件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使用权</w:t>
            </w:r>
          </w:p>
        </w:tc>
        <w:tc>
          <w:tcPr>
            <w:tcW w:w="1005" w:type="pct"/>
            <w:vAlign w:val="center"/>
          </w:tcPr>
          <w:p w14:paraId="5B222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63,974,731.37 </w:t>
            </w:r>
          </w:p>
        </w:tc>
        <w:tc>
          <w:tcPr>
            <w:tcW w:w="909" w:type="pct"/>
            <w:vAlign w:val="center"/>
          </w:tcPr>
          <w:p w14:paraId="00C63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9,942,589.29 </w:t>
            </w:r>
          </w:p>
        </w:tc>
        <w:tc>
          <w:tcPr>
            <w:tcW w:w="580" w:type="pct"/>
            <w:vAlign w:val="center"/>
          </w:tcPr>
          <w:p w14:paraId="05672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6D02E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 xml:space="preserve">73,917,320.66 </w:t>
            </w:r>
          </w:p>
        </w:tc>
      </w:tr>
      <w:tr w14:paraId="2BB5B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28A18577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土地使用权</w:t>
            </w:r>
          </w:p>
        </w:tc>
        <w:tc>
          <w:tcPr>
            <w:tcW w:w="1005" w:type="pct"/>
            <w:vAlign w:val="center"/>
          </w:tcPr>
          <w:p w14:paraId="5F2E3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7,726,321,788.69 </w:t>
            </w:r>
          </w:p>
        </w:tc>
        <w:tc>
          <w:tcPr>
            <w:tcW w:w="909" w:type="pct"/>
            <w:vAlign w:val="center"/>
          </w:tcPr>
          <w:p w14:paraId="253E5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165,917,863.50 </w:t>
            </w:r>
          </w:p>
        </w:tc>
        <w:tc>
          <w:tcPr>
            <w:tcW w:w="580" w:type="pct"/>
            <w:vAlign w:val="center"/>
          </w:tcPr>
          <w:p w14:paraId="24AD5A00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71825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7,892,239,652.19 </w:t>
            </w:r>
          </w:p>
        </w:tc>
      </w:tr>
      <w:tr w14:paraId="06F85A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0131714D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特许经营权</w:t>
            </w:r>
          </w:p>
        </w:tc>
        <w:tc>
          <w:tcPr>
            <w:tcW w:w="1005" w:type="pct"/>
            <w:vAlign w:val="center"/>
          </w:tcPr>
          <w:p w14:paraId="45F9B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1,675,039,620.86 </w:t>
            </w:r>
          </w:p>
        </w:tc>
        <w:tc>
          <w:tcPr>
            <w:tcW w:w="909" w:type="pct"/>
            <w:vAlign w:val="center"/>
          </w:tcPr>
          <w:p w14:paraId="3F0E9EFB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3F11F394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62199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1,675,039,620.86 </w:t>
            </w:r>
          </w:p>
        </w:tc>
      </w:tr>
      <w:tr w14:paraId="4342A2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4EF66E0D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商标权</w:t>
            </w:r>
          </w:p>
        </w:tc>
        <w:tc>
          <w:tcPr>
            <w:tcW w:w="1005" w:type="pct"/>
            <w:vAlign w:val="center"/>
          </w:tcPr>
          <w:p w14:paraId="7484D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7,769,143.13 </w:t>
            </w:r>
          </w:p>
        </w:tc>
        <w:tc>
          <w:tcPr>
            <w:tcW w:w="909" w:type="pct"/>
            <w:vAlign w:val="center"/>
          </w:tcPr>
          <w:p w14:paraId="245DBA4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9B7EFF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19FB5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7,769,143.13 </w:t>
            </w:r>
          </w:p>
        </w:tc>
      </w:tr>
      <w:tr w14:paraId="7C8071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1B7646F9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专利技术</w:t>
            </w:r>
          </w:p>
        </w:tc>
        <w:tc>
          <w:tcPr>
            <w:tcW w:w="1005" w:type="pct"/>
            <w:vAlign w:val="center"/>
          </w:tcPr>
          <w:p w14:paraId="404E6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26,079,088.98 </w:t>
            </w:r>
          </w:p>
        </w:tc>
        <w:tc>
          <w:tcPr>
            <w:tcW w:w="909" w:type="pct"/>
            <w:vAlign w:val="center"/>
          </w:tcPr>
          <w:p w14:paraId="4F85BC1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6D952BE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46240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26,079,088.98 </w:t>
            </w:r>
          </w:p>
        </w:tc>
      </w:tr>
      <w:tr w14:paraId="37DAA5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56F7EB68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数据资源</w:t>
            </w:r>
          </w:p>
        </w:tc>
        <w:tc>
          <w:tcPr>
            <w:tcW w:w="1005" w:type="pct"/>
            <w:vAlign w:val="center"/>
          </w:tcPr>
          <w:p w14:paraId="1E01856F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F480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1,385,023.57 </w:t>
            </w:r>
          </w:p>
        </w:tc>
        <w:tc>
          <w:tcPr>
            <w:tcW w:w="580" w:type="pct"/>
            <w:vAlign w:val="center"/>
          </w:tcPr>
          <w:p w14:paraId="1C4575CC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47EF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1,385,023.57 </w:t>
            </w:r>
          </w:p>
        </w:tc>
      </w:tr>
      <w:tr w14:paraId="7B60E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0672E439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合同权益</w:t>
            </w:r>
          </w:p>
        </w:tc>
        <w:tc>
          <w:tcPr>
            <w:tcW w:w="1005" w:type="pct"/>
            <w:vAlign w:val="center"/>
          </w:tcPr>
          <w:p w14:paraId="56342E3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CE18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23,447,327.68 </w:t>
            </w:r>
          </w:p>
        </w:tc>
        <w:tc>
          <w:tcPr>
            <w:tcW w:w="580" w:type="pct"/>
            <w:vAlign w:val="center"/>
          </w:tcPr>
          <w:p w14:paraId="1D6E2097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03B3E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23,447,327.68 </w:t>
            </w:r>
          </w:p>
        </w:tc>
      </w:tr>
      <w:tr w14:paraId="3A79E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1777AC99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累计摊销额合计</w:t>
            </w:r>
          </w:p>
        </w:tc>
        <w:tc>
          <w:tcPr>
            <w:tcW w:w="1005" w:type="pct"/>
            <w:vAlign w:val="center"/>
          </w:tcPr>
          <w:p w14:paraId="295E8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271,225,104.34 </w:t>
            </w:r>
          </w:p>
        </w:tc>
        <w:tc>
          <w:tcPr>
            <w:tcW w:w="909" w:type="pct"/>
            <w:vAlign w:val="center"/>
          </w:tcPr>
          <w:p w14:paraId="12B7F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 xml:space="preserve">64,155,180.88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365E18B0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4CE36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 xml:space="preserve">335,380,285.22 </w:t>
            </w:r>
          </w:p>
        </w:tc>
      </w:tr>
      <w:tr w14:paraId="4FA354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99" w:type="pct"/>
            <w:vAlign w:val="center"/>
          </w:tcPr>
          <w:p w14:paraId="78DB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其中：软件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使用权</w:t>
            </w:r>
          </w:p>
        </w:tc>
        <w:tc>
          <w:tcPr>
            <w:tcW w:w="1005" w:type="pct"/>
            <w:vAlign w:val="center"/>
          </w:tcPr>
          <w:p w14:paraId="34424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20,409,173.64 </w:t>
            </w:r>
          </w:p>
        </w:tc>
        <w:tc>
          <w:tcPr>
            <w:tcW w:w="909" w:type="pct"/>
            <w:vAlign w:val="center"/>
          </w:tcPr>
          <w:p w14:paraId="4BA1F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 xml:space="preserve">11,147,310.80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4E0579AF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1E9BF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bidi="ar"/>
              </w:rPr>
              <w:t xml:space="preserve">31,556,484.44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74FFF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5883AAC6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土地使用权</w:t>
            </w:r>
          </w:p>
        </w:tc>
        <w:tc>
          <w:tcPr>
            <w:tcW w:w="1005" w:type="pct"/>
            <w:vAlign w:val="center"/>
          </w:tcPr>
          <w:p w14:paraId="0F500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34,546,898.48 </w:t>
            </w:r>
          </w:p>
        </w:tc>
        <w:tc>
          <w:tcPr>
            <w:tcW w:w="909" w:type="pct"/>
            <w:vAlign w:val="center"/>
          </w:tcPr>
          <w:p w14:paraId="4E02C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8,210,452.30 </w:t>
            </w:r>
          </w:p>
        </w:tc>
        <w:tc>
          <w:tcPr>
            <w:tcW w:w="580" w:type="pct"/>
            <w:vAlign w:val="center"/>
          </w:tcPr>
          <w:p w14:paraId="6D209CB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68C8D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42,757,350.78 </w:t>
            </w:r>
          </w:p>
        </w:tc>
      </w:tr>
      <w:tr w14:paraId="067F0D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8F69A21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特许经营权</w:t>
            </w:r>
          </w:p>
        </w:tc>
        <w:tc>
          <w:tcPr>
            <w:tcW w:w="1005" w:type="pct"/>
            <w:vAlign w:val="center"/>
          </w:tcPr>
          <w:p w14:paraId="2FCF3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191,903,904.30 </w:t>
            </w:r>
          </w:p>
        </w:tc>
        <w:tc>
          <w:tcPr>
            <w:tcW w:w="909" w:type="pct"/>
            <w:vAlign w:val="center"/>
          </w:tcPr>
          <w:p w14:paraId="14100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35,004,184.83 </w:t>
            </w:r>
          </w:p>
        </w:tc>
        <w:tc>
          <w:tcPr>
            <w:tcW w:w="580" w:type="pct"/>
            <w:vAlign w:val="center"/>
          </w:tcPr>
          <w:p w14:paraId="7BD570C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6C203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226,908,089.13 </w:t>
            </w:r>
          </w:p>
        </w:tc>
      </w:tr>
      <w:tr w14:paraId="7BBE05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4788E819">
            <w:pPr>
              <w:widowControl/>
              <w:spacing w:line="360" w:lineRule="auto"/>
              <w:ind w:firstLine="1050" w:firstLineChars="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商标权</w:t>
            </w:r>
          </w:p>
        </w:tc>
        <w:tc>
          <w:tcPr>
            <w:tcW w:w="1005" w:type="pct"/>
            <w:vAlign w:val="center"/>
          </w:tcPr>
          <w:p w14:paraId="3900C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5,981,077.27 </w:t>
            </w:r>
          </w:p>
        </w:tc>
        <w:tc>
          <w:tcPr>
            <w:tcW w:w="909" w:type="pct"/>
            <w:vAlign w:val="center"/>
          </w:tcPr>
          <w:p w14:paraId="70921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663,293.28 </w:t>
            </w:r>
          </w:p>
        </w:tc>
        <w:tc>
          <w:tcPr>
            <w:tcW w:w="580" w:type="pct"/>
            <w:vAlign w:val="center"/>
          </w:tcPr>
          <w:p w14:paraId="4D623431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0D658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6,644,370.55 </w:t>
            </w:r>
          </w:p>
        </w:tc>
      </w:tr>
      <w:tr w14:paraId="3FA1BC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446617D6">
            <w:pPr>
              <w:widowControl/>
              <w:spacing w:line="360" w:lineRule="auto"/>
              <w:ind w:firstLine="1050" w:firstLineChars="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专利技术</w:t>
            </w:r>
          </w:p>
        </w:tc>
        <w:tc>
          <w:tcPr>
            <w:tcW w:w="1005" w:type="pct"/>
            <w:vAlign w:val="center"/>
          </w:tcPr>
          <w:p w14:paraId="64E09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18,384,050.65 </w:t>
            </w:r>
          </w:p>
        </w:tc>
        <w:tc>
          <w:tcPr>
            <w:tcW w:w="909" w:type="pct"/>
            <w:vAlign w:val="center"/>
          </w:tcPr>
          <w:p w14:paraId="6D3F6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7,695,038.33 </w:t>
            </w:r>
          </w:p>
        </w:tc>
        <w:tc>
          <w:tcPr>
            <w:tcW w:w="580" w:type="pct"/>
            <w:vAlign w:val="center"/>
          </w:tcPr>
          <w:p w14:paraId="090B1C1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71DAA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26,079,088.98 </w:t>
            </w:r>
          </w:p>
        </w:tc>
      </w:tr>
      <w:tr w14:paraId="55071D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58E2D4F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数据资源</w:t>
            </w:r>
          </w:p>
        </w:tc>
        <w:tc>
          <w:tcPr>
            <w:tcW w:w="1005" w:type="pct"/>
            <w:vAlign w:val="center"/>
          </w:tcPr>
          <w:p w14:paraId="05AA6EF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A025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73,107.89 </w:t>
            </w:r>
          </w:p>
        </w:tc>
        <w:tc>
          <w:tcPr>
            <w:tcW w:w="580" w:type="pct"/>
            <w:vAlign w:val="center"/>
          </w:tcPr>
          <w:p w14:paraId="38699192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560B8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73,107.89 </w:t>
            </w:r>
          </w:p>
        </w:tc>
      </w:tr>
      <w:tr w14:paraId="4054F3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79AD51A4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合同权益</w:t>
            </w:r>
          </w:p>
        </w:tc>
        <w:tc>
          <w:tcPr>
            <w:tcW w:w="1005" w:type="pct"/>
            <w:vAlign w:val="center"/>
          </w:tcPr>
          <w:p w14:paraId="3F0C30A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CB77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1,361,793.45 </w:t>
            </w:r>
          </w:p>
        </w:tc>
        <w:tc>
          <w:tcPr>
            <w:tcW w:w="580" w:type="pct"/>
            <w:vAlign w:val="center"/>
          </w:tcPr>
          <w:p w14:paraId="40109C6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77E85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1,361,793.45 </w:t>
            </w:r>
          </w:p>
        </w:tc>
      </w:tr>
      <w:tr w14:paraId="37C58A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163DB487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无形资产减值准备金额合计</w:t>
            </w:r>
          </w:p>
        </w:tc>
        <w:tc>
          <w:tcPr>
            <w:tcW w:w="1005" w:type="pct"/>
            <w:vAlign w:val="center"/>
          </w:tcPr>
          <w:p w14:paraId="348A5392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04D95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533,305.57 </w:t>
            </w:r>
          </w:p>
        </w:tc>
        <w:tc>
          <w:tcPr>
            <w:tcW w:w="580" w:type="pct"/>
            <w:vAlign w:val="center"/>
          </w:tcPr>
          <w:p w14:paraId="2FC788F4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515BD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533,305.57 </w:t>
            </w:r>
          </w:p>
        </w:tc>
      </w:tr>
      <w:tr w14:paraId="63986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AC6A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其中：软件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使用权</w:t>
            </w:r>
          </w:p>
        </w:tc>
        <w:tc>
          <w:tcPr>
            <w:tcW w:w="1005" w:type="pct"/>
            <w:vAlign w:val="center"/>
          </w:tcPr>
          <w:p w14:paraId="2910425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1D93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17,532.99 </w:t>
            </w:r>
          </w:p>
        </w:tc>
        <w:tc>
          <w:tcPr>
            <w:tcW w:w="580" w:type="pct"/>
            <w:vAlign w:val="center"/>
          </w:tcPr>
          <w:p w14:paraId="0839F452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46B91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17,532.99 </w:t>
            </w:r>
          </w:p>
        </w:tc>
      </w:tr>
      <w:tr w14:paraId="5A8630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24BB6E97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土地使用权</w:t>
            </w:r>
          </w:p>
        </w:tc>
        <w:tc>
          <w:tcPr>
            <w:tcW w:w="1005" w:type="pct"/>
            <w:vAlign w:val="center"/>
          </w:tcPr>
          <w:p w14:paraId="6ED8B1C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42BB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7E05BF4F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580CD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45043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6DDE6E3F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特许经营权</w:t>
            </w:r>
          </w:p>
        </w:tc>
        <w:tc>
          <w:tcPr>
            <w:tcW w:w="1005" w:type="pct"/>
            <w:vAlign w:val="center"/>
          </w:tcPr>
          <w:p w14:paraId="6C403A4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69B6D06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9F7226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1635A0D4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2670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27533AC4">
            <w:pPr>
              <w:widowControl/>
              <w:spacing w:line="360" w:lineRule="auto"/>
              <w:ind w:firstLine="1050" w:firstLineChars="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商标权</w:t>
            </w:r>
          </w:p>
        </w:tc>
        <w:tc>
          <w:tcPr>
            <w:tcW w:w="1005" w:type="pct"/>
            <w:vAlign w:val="center"/>
          </w:tcPr>
          <w:p w14:paraId="3B38B22E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5D12D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515,772.58 </w:t>
            </w:r>
          </w:p>
        </w:tc>
        <w:tc>
          <w:tcPr>
            <w:tcW w:w="580" w:type="pct"/>
            <w:vAlign w:val="center"/>
          </w:tcPr>
          <w:p w14:paraId="46A99B62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6F4F2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515,772.58 </w:t>
            </w:r>
          </w:p>
        </w:tc>
      </w:tr>
      <w:tr w14:paraId="476CC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2E32AE44">
            <w:pPr>
              <w:widowControl/>
              <w:spacing w:line="360" w:lineRule="auto"/>
              <w:ind w:firstLine="1050" w:firstLineChars="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专利技术</w:t>
            </w:r>
          </w:p>
        </w:tc>
        <w:tc>
          <w:tcPr>
            <w:tcW w:w="1005" w:type="pct"/>
            <w:vAlign w:val="center"/>
          </w:tcPr>
          <w:p w14:paraId="2E9E6D8E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243D63F9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7359E3F6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3F52956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CF8B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5F88DF6A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数据资源</w:t>
            </w:r>
          </w:p>
        </w:tc>
        <w:tc>
          <w:tcPr>
            <w:tcW w:w="1005" w:type="pct"/>
            <w:vAlign w:val="center"/>
          </w:tcPr>
          <w:p w14:paraId="6EA131AE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4E2881D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75F7D39F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18670F1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0A16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E8085E7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合同权益</w:t>
            </w:r>
          </w:p>
        </w:tc>
        <w:tc>
          <w:tcPr>
            <w:tcW w:w="1005" w:type="pct"/>
            <w:vAlign w:val="center"/>
          </w:tcPr>
          <w:p w14:paraId="1E79AA2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18A79A1A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7BA6F817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3614D8F1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701D6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1EB0D013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账面价值合计</w:t>
            </w:r>
          </w:p>
        </w:tc>
        <w:tc>
          <w:tcPr>
            <w:tcW w:w="1005" w:type="pct"/>
            <w:vAlign w:val="center"/>
          </w:tcPr>
          <w:p w14:paraId="51D45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9,227,959,268.69 </w:t>
            </w:r>
          </w:p>
        </w:tc>
        <w:tc>
          <w:tcPr>
            <w:tcW w:w="909" w:type="pct"/>
            <w:vAlign w:val="center"/>
          </w:tcPr>
          <w:p w14:paraId="74150481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60C137A1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31FBB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9,363,963,586.28 </w:t>
            </w:r>
          </w:p>
        </w:tc>
      </w:tr>
      <w:tr w14:paraId="010641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45F60EFB">
            <w:pPr>
              <w:widowControl/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其中：软件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使用权</w:t>
            </w:r>
          </w:p>
        </w:tc>
        <w:tc>
          <w:tcPr>
            <w:tcW w:w="1005" w:type="pct"/>
            <w:vAlign w:val="center"/>
          </w:tcPr>
          <w:p w14:paraId="02ADC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43,565,557.73 </w:t>
            </w:r>
          </w:p>
        </w:tc>
        <w:tc>
          <w:tcPr>
            <w:tcW w:w="909" w:type="pct"/>
            <w:vAlign w:val="center"/>
          </w:tcPr>
          <w:p w14:paraId="4460330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63DCA0F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11003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42,343,303.23 </w:t>
            </w:r>
          </w:p>
        </w:tc>
      </w:tr>
      <w:tr w14:paraId="7550B1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2951FE59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土地使用权</w:t>
            </w:r>
          </w:p>
        </w:tc>
        <w:tc>
          <w:tcPr>
            <w:tcW w:w="1005" w:type="pct"/>
            <w:vAlign w:val="center"/>
          </w:tcPr>
          <w:p w14:paraId="40506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7,691,774,890.21 </w:t>
            </w:r>
          </w:p>
        </w:tc>
        <w:tc>
          <w:tcPr>
            <w:tcW w:w="909" w:type="pct"/>
            <w:vAlign w:val="center"/>
          </w:tcPr>
          <w:p w14:paraId="0FD9481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264FEC2C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7E691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7,849,482,301.41 </w:t>
            </w:r>
          </w:p>
        </w:tc>
      </w:tr>
      <w:tr w14:paraId="72D347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EEFE40F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特许经营权</w:t>
            </w:r>
          </w:p>
        </w:tc>
        <w:tc>
          <w:tcPr>
            <w:tcW w:w="1005" w:type="pct"/>
            <w:vAlign w:val="center"/>
          </w:tcPr>
          <w:p w14:paraId="181AD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1,483,135,716.56 </w:t>
            </w:r>
          </w:p>
        </w:tc>
        <w:tc>
          <w:tcPr>
            <w:tcW w:w="909" w:type="pct"/>
            <w:vAlign w:val="center"/>
          </w:tcPr>
          <w:p w14:paraId="78AE39C7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66DD6DCC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34373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1,448,131,531.73 </w:t>
            </w:r>
          </w:p>
        </w:tc>
      </w:tr>
      <w:tr w14:paraId="12E61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358BEFD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商标权</w:t>
            </w:r>
          </w:p>
        </w:tc>
        <w:tc>
          <w:tcPr>
            <w:tcW w:w="1005" w:type="pct"/>
            <w:vAlign w:val="center"/>
          </w:tcPr>
          <w:p w14:paraId="1992D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1,788,065.86 </w:t>
            </w:r>
          </w:p>
        </w:tc>
        <w:tc>
          <w:tcPr>
            <w:tcW w:w="909" w:type="pct"/>
            <w:vAlign w:val="center"/>
          </w:tcPr>
          <w:p w14:paraId="6449892F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33B374C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5A0F4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609,000.00 </w:t>
            </w:r>
          </w:p>
        </w:tc>
      </w:tr>
      <w:tr w14:paraId="7F311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427CA9AB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专利技术</w:t>
            </w:r>
          </w:p>
        </w:tc>
        <w:tc>
          <w:tcPr>
            <w:tcW w:w="1005" w:type="pct"/>
            <w:vAlign w:val="center"/>
          </w:tcPr>
          <w:p w14:paraId="2A6DC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7,695,038.33 </w:t>
            </w:r>
          </w:p>
        </w:tc>
        <w:tc>
          <w:tcPr>
            <w:tcW w:w="909" w:type="pct"/>
            <w:vAlign w:val="center"/>
          </w:tcPr>
          <w:p w14:paraId="1BCCEEFC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AF7F6D3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4897EF05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E2F0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0A89F8F8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数据资源</w:t>
            </w:r>
          </w:p>
        </w:tc>
        <w:tc>
          <w:tcPr>
            <w:tcW w:w="1005" w:type="pct"/>
            <w:vAlign w:val="center"/>
          </w:tcPr>
          <w:p w14:paraId="41392D1B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34AE27E8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0C54FA12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74E46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1,311,915.68 </w:t>
            </w:r>
          </w:p>
        </w:tc>
      </w:tr>
      <w:tr w14:paraId="01CFBE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9" w:type="pct"/>
            <w:vAlign w:val="center"/>
          </w:tcPr>
          <w:p w14:paraId="332B3B19">
            <w:pPr>
              <w:widowControl/>
              <w:spacing w:line="360" w:lineRule="auto"/>
              <w:ind w:firstLine="1071" w:firstLineChars="51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合同权益</w:t>
            </w:r>
          </w:p>
        </w:tc>
        <w:tc>
          <w:tcPr>
            <w:tcW w:w="1005" w:type="pct"/>
            <w:vAlign w:val="center"/>
          </w:tcPr>
          <w:p w14:paraId="0FAFDBBD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pct"/>
            <w:vAlign w:val="center"/>
          </w:tcPr>
          <w:p w14:paraId="2FC57436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4B7F834B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4" w:type="pct"/>
            <w:vAlign w:val="center"/>
          </w:tcPr>
          <w:p w14:paraId="5BA78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22,085,534.23 </w:t>
            </w:r>
          </w:p>
        </w:tc>
      </w:tr>
    </w:tbl>
    <w:p w14:paraId="66E47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（6）短期借款</w:t>
      </w:r>
    </w:p>
    <w:p w14:paraId="59423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  <w:gridCol w:w="2038"/>
        <w:gridCol w:w="2038"/>
      </w:tblGrid>
      <w:tr w14:paraId="1C550F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2750" w:type="pct"/>
            <w:vAlign w:val="center"/>
          </w:tcPr>
          <w:p w14:paraId="386218A1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  目</w:t>
            </w:r>
          </w:p>
        </w:tc>
        <w:tc>
          <w:tcPr>
            <w:tcW w:w="1124" w:type="pct"/>
            <w:vAlign w:val="center"/>
          </w:tcPr>
          <w:p w14:paraId="79E7BF72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期末数</w:t>
            </w:r>
          </w:p>
        </w:tc>
        <w:tc>
          <w:tcPr>
            <w:tcW w:w="1124" w:type="pct"/>
            <w:vAlign w:val="center"/>
          </w:tcPr>
          <w:p w14:paraId="73899CA6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期初数</w:t>
            </w:r>
          </w:p>
        </w:tc>
      </w:tr>
      <w:tr w14:paraId="0A54DB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0" w:type="pct"/>
            <w:vAlign w:val="center"/>
          </w:tcPr>
          <w:p w14:paraId="3A2A742C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质押借款</w:t>
            </w:r>
          </w:p>
        </w:tc>
        <w:tc>
          <w:tcPr>
            <w:tcW w:w="1124" w:type="pct"/>
            <w:vAlign w:val="center"/>
          </w:tcPr>
          <w:p w14:paraId="66D9249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6,004,950.00</w:t>
            </w:r>
          </w:p>
        </w:tc>
        <w:tc>
          <w:tcPr>
            <w:tcW w:w="1124" w:type="pct"/>
            <w:vAlign w:val="center"/>
          </w:tcPr>
          <w:p w14:paraId="6E3C863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310E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0" w:type="pct"/>
            <w:vAlign w:val="center"/>
          </w:tcPr>
          <w:p w14:paraId="10352D02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保证借款</w:t>
            </w:r>
          </w:p>
        </w:tc>
        <w:tc>
          <w:tcPr>
            <w:tcW w:w="1124" w:type="pct"/>
            <w:vAlign w:val="center"/>
          </w:tcPr>
          <w:p w14:paraId="6FC8B0F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400,000,000.00</w:t>
            </w:r>
          </w:p>
        </w:tc>
        <w:tc>
          <w:tcPr>
            <w:tcW w:w="1124" w:type="pct"/>
            <w:vAlign w:val="center"/>
          </w:tcPr>
          <w:p w14:paraId="075D867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10,000,000.00</w:t>
            </w:r>
          </w:p>
        </w:tc>
      </w:tr>
      <w:tr w14:paraId="3B97D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0" w:type="pct"/>
            <w:vAlign w:val="center"/>
          </w:tcPr>
          <w:p w14:paraId="0807A4E2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信用借款</w:t>
            </w:r>
          </w:p>
        </w:tc>
        <w:tc>
          <w:tcPr>
            <w:tcW w:w="1124" w:type="pct"/>
            <w:vAlign w:val="center"/>
          </w:tcPr>
          <w:p w14:paraId="1E4FDA3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38,800,000.00</w:t>
            </w:r>
          </w:p>
        </w:tc>
        <w:tc>
          <w:tcPr>
            <w:tcW w:w="1124" w:type="pct"/>
            <w:vAlign w:val="center"/>
          </w:tcPr>
          <w:p w14:paraId="7BFEC5B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D5A2E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0" w:type="pct"/>
            <w:vAlign w:val="center"/>
          </w:tcPr>
          <w:p w14:paraId="43618A0B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短期借款应计利息</w:t>
            </w:r>
          </w:p>
        </w:tc>
        <w:tc>
          <w:tcPr>
            <w:tcW w:w="1124" w:type="pct"/>
            <w:vAlign w:val="center"/>
          </w:tcPr>
          <w:p w14:paraId="4C554A6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446,023.74</w:t>
            </w:r>
          </w:p>
        </w:tc>
        <w:tc>
          <w:tcPr>
            <w:tcW w:w="1916" w:type="dxa"/>
            <w:vAlign w:val="center"/>
          </w:tcPr>
          <w:p w14:paraId="0AB5D99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13,888.89</w:t>
            </w:r>
          </w:p>
        </w:tc>
      </w:tr>
      <w:tr w14:paraId="69DDB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0" w:type="pct"/>
            <w:vAlign w:val="center"/>
          </w:tcPr>
          <w:p w14:paraId="5B5A4FF6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合  计</w:t>
            </w:r>
          </w:p>
        </w:tc>
        <w:tc>
          <w:tcPr>
            <w:tcW w:w="1124" w:type="pct"/>
            <w:vAlign w:val="center"/>
          </w:tcPr>
          <w:p w14:paraId="151D8B4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445,250,973.74</w:t>
            </w:r>
          </w:p>
        </w:tc>
        <w:tc>
          <w:tcPr>
            <w:tcW w:w="1916" w:type="dxa"/>
            <w:vAlign w:val="center"/>
          </w:tcPr>
          <w:p w14:paraId="2978DCE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10,013,888.89</w:t>
            </w:r>
          </w:p>
        </w:tc>
      </w:tr>
    </w:tbl>
    <w:p w14:paraId="0A6F1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（7）应付账款</w:t>
      </w:r>
    </w:p>
    <w:p w14:paraId="4D968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918"/>
        <w:gridCol w:w="2764"/>
      </w:tblGrid>
      <w:tr w14:paraId="100ED0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863" w:type="pct"/>
            <w:vAlign w:val="center"/>
          </w:tcPr>
          <w:p w14:paraId="73FDAE61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账  龄</w:t>
            </w:r>
          </w:p>
        </w:tc>
        <w:tc>
          <w:tcPr>
            <w:tcW w:w="1610" w:type="pct"/>
            <w:vAlign w:val="center"/>
          </w:tcPr>
          <w:p w14:paraId="002E059E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期末数</w:t>
            </w:r>
          </w:p>
        </w:tc>
        <w:tc>
          <w:tcPr>
            <w:tcW w:w="1525" w:type="pct"/>
            <w:vAlign w:val="center"/>
          </w:tcPr>
          <w:p w14:paraId="7F28463E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期初数</w:t>
            </w:r>
          </w:p>
        </w:tc>
      </w:tr>
      <w:tr w14:paraId="0B4779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3" w:type="pct"/>
            <w:vAlign w:val="center"/>
          </w:tcPr>
          <w:p w14:paraId="13693AB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 年以内（含，下同）</w:t>
            </w:r>
          </w:p>
        </w:tc>
        <w:tc>
          <w:tcPr>
            <w:tcW w:w="2742" w:type="dxa"/>
            <w:vAlign w:val="center"/>
          </w:tcPr>
          <w:p w14:paraId="434ED80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15,391,459,486.78</w:t>
            </w:r>
          </w:p>
        </w:tc>
        <w:tc>
          <w:tcPr>
            <w:tcW w:w="1525" w:type="pct"/>
            <w:vAlign w:val="center"/>
          </w:tcPr>
          <w:p w14:paraId="31ACC0A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4,011,231,689.62</w:t>
            </w:r>
          </w:p>
        </w:tc>
      </w:tr>
      <w:tr w14:paraId="5CB194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3" w:type="pct"/>
            <w:vAlign w:val="center"/>
          </w:tcPr>
          <w:p w14:paraId="0A50AC4D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1-2年</w:t>
            </w:r>
          </w:p>
        </w:tc>
        <w:tc>
          <w:tcPr>
            <w:tcW w:w="2742" w:type="dxa"/>
            <w:vAlign w:val="center"/>
          </w:tcPr>
          <w:p w14:paraId="25F5C30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1,027,882,153.25</w:t>
            </w:r>
          </w:p>
        </w:tc>
        <w:tc>
          <w:tcPr>
            <w:tcW w:w="1525" w:type="pct"/>
            <w:vAlign w:val="center"/>
          </w:tcPr>
          <w:p w14:paraId="3339D8DF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2,199,549,012.81</w:t>
            </w:r>
          </w:p>
        </w:tc>
      </w:tr>
      <w:tr w14:paraId="37E2CB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3" w:type="pct"/>
            <w:vAlign w:val="center"/>
          </w:tcPr>
          <w:p w14:paraId="16097290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2-3年</w:t>
            </w:r>
          </w:p>
        </w:tc>
        <w:tc>
          <w:tcPr>
            <w:tcW w:w="2742" w:type="dxa"/>
            <w:vAlign w:val="center"/>
          </w:tcPr>
          <w:p w14:paraId="168906C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1,011,836,103.76</w:t>
            </w:r>
          </w:p>
        </w:tc>
        <w:tc>
          <w:tcPr>
            <w:tcW w:w="1525" w:type="pct"/>
            <w:vAlign w:val="center"/>
          </w:tcPr>
          <w:p w14:paraId="60DEC9C4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69,118,830.43</w:t>
            </w:r>
          </w:p>
        </w:tc>
      </w:tr>
      <w:tr w14:paraId="46DDEC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3" w:type="pct"/>
            <w:vAlign w:val="center"/>
          </w:tcPr>
          <w:p w14:paraId="56F2B52F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3 年以上</w:t>
            </w:r>
          </w:p>
        </w:tc>
        <w:tc>
          <w:tcPr>
            <w:tcW w:w="2742" w:type="dxa"/>
            <w:vAlign w:val="center"/>
          </w:tcPr>
          <w:p w14:paraId="71E2D28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488,313,243.64</w:t>
            </w:r>
          </w:p>
        </w:tc>
        <w:tc>
          <w:tcPr>
            <w:tcW w:w="1525" w:type="pct"/>
            <w:vAlign w:val="center"/>
          </w:tcPr>
          <w:p w14:paraId="792DC82B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694,989,935.13</w:t>
            </w:r>
          </w:p>
        </w:tc>
      </w:tr>
      <w:tr w14:paraId="2F000B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3" w:type="pct"/>
            <w:vAlign w:val="center"/>
          </w:tcPr>
          <w:p w14:paraId="60F0412E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合  计</w:t>
            </w:r>
          </w:p>
        </w:tc>
        <w:tc>
          <w:tcPr>
            <w:tcW w:w="2742" w:type="dxa"/>
            <w:vAlign w:val="center"/>
          </w:tcPr>
          <w:p w14:paraId="560BE4A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17,919,490,987.43</w:t>
            </w:r>
          </w:p>
        </w:tc>
        <w:tc>
          <w:tcPr>
            <w:tcW w:w="1525" w:type="pct"/>
            <w:vAlign w:val="center"/>
          </w:tcPr>
          <w:p w14:paraId="45033C70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6,974,889,467.99</w:t>
            </w:r>
          </w:p>
        </w:tc>
      </w:tr>
    </w:tbl>
    <w:p w14:paraId="06F10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（8）长期借款</w:t>
      </w:r>
    </w:p>
    <w:p w14:paraId="75378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3238"/>
        <w:gridCol w:w="3005"/>
      </w:tblGrid>
      <w:tr w14:paraId="35E1A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553" w:type="pct"/>
            <w:vAlign w:val="center"/>
          </w:tcPr>
          <w:p w14:paraId="4CC573CF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  目</w:t>
            </w:r>
          </w:p>
        </w:tc>
        <w:tc>
          <w:tcPr>
            <w:tcW w:w="1787" w:type="pct"/>
            <w:vAlign w:val="center"/>
          </w:tcPr>
          <w:p w14:paraId="242312D0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期末数</w:t>
            </w:r>
          </w:p>
        </w:tc>
        <w:tc>
          <w:tcPr>
            <w:tcW w:w="1658" w:type="pct"/>
            <w:vAlign w:val="center"/>
          </w:tcPr>
          <w:p w14:paraId="63149B35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期初数</w:t>
            </w:r>
          </w:p>
        </w:tc>
      </w:tr>
      <w:tr w14:paraId="66D449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63F7D77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信用借款</w:t>
            </w:r>
          </w:p>
        </w:tc>
        <w:tc>
          <w:tcPr>
            <w:tcW w:w="1787" w:type="pct"/>
            <w:vAlign w:val="center"/>
          </w:tcPr>
          <w:p w14:paraId="0E9EFC9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47,275,099,200.26</w:t>
            </w:r>
          </w:p>
        </w:tc>
        <w:tc>
          <w:tcPr>
            <w:tcW w:w="1658" w:type="pct"/>
            <w:vAlign w:val="center"/>
          </w:tcPr>
          <w:p w14:paraId="69C71A4E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30,437,920,682.88</w:t>
            </w:r>
          </w:p>
        </w:tc>
      </w:tr>
      <w:tr w14:paraId="26D2F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7BD6F30C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保证借款</w:t>
            </w:r>
          </w:p>
        </w:tc>
        <w:tc>
          <w:tcPr>
            <w:tcW w:w="1787" w:type="pct"/>
            <w:vAlign w:val="center"/>
          </w:tcPr>
          <w:p w14:paraId="6D77C7F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7,184,900,000.00</w:t>
            </w:r>
          </w:p>
        </w:tc>
        <w:tc>
          <w:tcPr>
            <w:tcW w:w="1658" w:type="pct"/>
            <w:vAlign w:val="center"/>
          </w:tcPr>
          <w:p w14:paraId="178DEBE1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8,081,515,505.35</w:t>
            </w:r>
          </w:p>
        </w:tc>
      </w:tr>
      <w:tr w14:paraId="15447A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453171EF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质押借款</w:t>
            </w:r>
          </w:p>
        </w:tc>
        <w:tc>
          <w:tcPr>
            <w:tcW w:w="1787" w:type="pct"/>
            <w:vAlign w:val="center"/>
          </w:tcPr>
          <w:p w14:paraId="5B10CD7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797,091,858.04 </w:t>
            </w:r>
          </w:p>
        </w:tc>
        <w:tc>
          <w:tcPr>
            <w:tcW w:w="1658" w:type="pct"/>
            <w:vAlign w:val="center"/>
          </w:tcPr>
          <w:p w14:paraId="7DD9E20D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12,665,373.96 </w:t>
            </w:r>
          </w:p>
        </w:tc>
      </w:tr>
      <w:tr w14:paraId="03FE73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18B767B0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质押及保证借款</w:t>
            </w:r>
          </w:p>
        </w:tc>
        <w:tc>
          <w:tcPr>
            <w:tcW w:w="1787" w:type="pct"/>
            <w:vAlign w:val="center"/>
          </w:tcPr>
          <w:p w14:paraId="1345956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740,000,000.00 </w:t>
            </w:r>
          </w:p>
        </w:tc>
        <w:tc>
          <w:tcPr>
            <w:tcW w:w="1658" w:type="pct"/>
            <w:vAlign w:val="center"/>
          </w:tcPr>
          <w:p w14:paraId="49387A46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810,000,000.00 </w:t>
            </w:r>
          </w:p>
        </w:tc>
      </w:tr>
      <w:tr w14:paraId="22329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38D96733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抵押及质押借款</w:t>
            </w:r>
          </w:p>
        </w:tc>
        <w:tc>
          <w:tcPr>
            <w:tcW w:w="1787" w:type="pct"/>
            <w:vAlign w:val="center"/>
          </w:tcPr>
          <w:p w14:paraId="1E7430B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229,625,000.00</w:t>
            </w:r>
          </w:p>
        </w:tc>
        <w:tc>
          <w:tcPr>
            <w:tcW w:w="1658" w:type="pct"/>
            <w:vAlign w:val="center"/>
          </w:tcPr>
          <w:p w14:paraId="2BD806D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E9DF3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11C26FF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抵押借款</w:t>
            </w:r>
          </w:p>
        </w:tc>
        <w:tc>
          <w:tcPr>
            <w:tcW w:w="1787" w:type="pct"/>
            <w:vAlign w:val="center"/>
          </w:tcPr>
          <w:p w14:paraId="3CDDEF6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45,080,000.00</w:t>
            </w:r>
          </w:p>
        </w:tc>
        <w:tc>
          <w:tcPr>
            <w:tcW w:w="1658" w:type="pct"/>
            <w:vAlign w:val="center"/>
          </w:tcPr>
          <w:p w14:paraId="207D5C2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103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53" w:type="pct"/>
            <w:vAlign w:val="center"/>
          </w:tcPr>
          <w:p w14:paraId="6800C610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  计</w:t>
            </w:r>
          </w:p>
        </w:tc>
        <w:tc>
          <w:tcPr>
            <w:tcW w:w="1787" w:type="pct"/>
            <w:vAlign w:val="center"/>
          </w:tcPr>
          <w:p w14:paraId="13FDD52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56,271,796,058.30</w:t>
            </w:r>
          </w:p>
        </w:tc>
        <w:tc>
          <w:tcPr>
            <w:tcW w:w="1658" w:type="pct"/>
            <w:vAlign w:val="center"/>
          </w:tcPr>
          <w:p w14:paraId="6815891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39,342,101,562.19</w:t>
            </w:r>
          </w:p>
        </w:tc>
      </w:tr>
    </w:tbl>
    <w:p w14:paraId="6667B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（9）应付债券</w:t>
      </w:r>
    </w:p>
    <w:p w14:paraId="17941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  <w:gridCol w:w="2038"/>
        <w:gridCol w:w="2038"/>
      </w:tblGrid>
      <w:tr w14:paraId="3780E7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2750" w:type="pct"/>
            <w:vAlign w:val="center"/>
          </w:tcPr>
          <w:p w14:paraId="377D3421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  目</w:t>
            </w:r>
          </w:p>
        </w:tc>
        <w:tc>
          <w:tcPr>
            <w:tcW w:w="1124" w:type="pct"/>
            <w:vAlign w:val="center"/>
          </w:tcPr>
          <w:p w14:paraId="6A3ACE92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期末数</w:t>
            </w:r>
          </w:p>
        </w:tc>
        <w:tc>
          <w:tcPr>
            <w:tcW w:w="1124" w:type="pct"/>
            <w:vAlign w:val="center"/>
          </w:tcPr>
          <w:p w14:paraId="4FE4BE13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期初数</w:t>
            </w:r>
          </w:p>
        </w:tc>
      </w:tr>
      <w:tr w14:paraId="37556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0" w:type="pct"/>
            <w:vAlign w:val="center"/>
          </w:tcPr>
          <w:p w14:paraId="4BCE99AA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企业债</w:t>
            </w:r>
          </w:p>
        </w:tc>
        <w:tc>
          <w:tcPr>
            <w:tcW w:w="1124" w:type="pct"/>
            <w:vAlign w:val="center"/>
          </w:tcPr>
          <w:p w14:paraId="5AB7BFE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2,000,000,000.00</w:t>
            </w:r>
          </w:p>
        </w:tc>
        <w:tc>
          <w:tcPr>
            <w:tcW w:w="1124" w:type="pct"/>
            <w:vAlign w:val="center"/>
          </w:tcPr>
          <w:p w14:paraId="401CDF7C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2,000,000,000.00</w:t>
            </w:r>
          </w:p>
        </w:tc>
      </w:tr>
      <w:tr w14:paraId="4B23DE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0" w:type="pct"/>
            <w:vAlign w:val="center"/>
          </w:tcPr>
          <w:p w14:paraId="43DC28E2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公司债</w:t>
            </w:r>
          </w:p>
        </w:tc>
        <w:tc>
          <w:tcPr>
            <w:tcW w:w="1124" w:type="pct"/>
            <w:vAlign w:val="center"/>
          </w:tcPr>
          <w:p w14:paraId="6D3771F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1,500,000,000.00</w:t>
            </w:r>
          </w:p>
        </w:tc>
        <w:tc>
          <w:tcPr>
            <w:tcW w:w="1124" w:type="pct"/>
            <w:vAlign w:val="center"/>
          </w:tcPr>
          <w:p w14:paraId="4D922392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3,500,000,000.00</w:t>
            </w:r>
          </w:p>
        </w:tc>
      </w:tr>
      <w:tr w14:paraId="5F65C9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0" w:type="pct"/>
            <w:vAlign w:val="center"/>
          </w:tcPr>
          <w:p w14:paraId="59EEB963">
            <w:pPr>
              <w:pStyle w:val="2"/>
              <w:spacing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中期票据</w:t>
            </w:r>
          </w:p>
        </w:tc>
        <w:tc>
          <w:tcPr>
            <w:tcW w:w="1124" w:type="pct"/>
            <w:vAlign w:val="center"/>
          </w:tcPr>
          <w:p w14:paraId="3CC747D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1,000,000,000.00</w:t>
            </w:r>
          </w:p>
        </w:tc>
        <w:tc>
          <w:tcPr>
            <w:tcW w:w="1124" w:type="pct"/>
            <w:vAlign w:val="center"/>
          </w:tcPr>
          <w:p w14:paraId="505A9B2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BC97B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0" w:type="pct"/>
            <w:vAlign w:val="center"/>
          </w:tcPr>
          <w:p w14:paraId="46343AE0">
            <w:pPr>
              <w:pStyle w:val="2"/>
              <w:spacing w:after="0" w:line="24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  计</w:t>
            </w:r>
          </w:p>
        </w:tc>
        <w:tc>
          <w:tcPr>
            <w:tcW w:w="1124" w:type="pct"/>
            <w:vAlign w:val="center"/>
          </w:tcPr>
          <w:p w14:paraId="1E0566D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4,500,000,000.00</w:t>
            </w:r>
          </w:p>
        </w:tc>
        <w:tc>
          <w:tcPr>
            <w:tcW w:w="1124" w:type="pct"/>
            <w:vAlign w:val="center"/>
          </w:tcPr>
          <w:p w14:paraId="66B40D67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5,500,000,000.00</w:t>
            </w:r>
          </w:p>
        </w:tc>
      </w:tr>
    </w:tbl>
    <w:p w14:paraId="5E270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（10）实收资本</w:t>
      </w:r>
    </w:p>
    <w:p w14:paraId="704BF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单位：元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009"/>
        <w:gridCol w:w="864"/>
        <w:gridCol w:w="972"/>
        <w:gridCol w:w="855"/>
        <w:gridCol w:w="2009"/>
        <w:gridCol w:w="858"/>
      </w:tblGrid>
      <w:tr w14:paraId="45685B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tblHeader/>
          <w:jc w:val="center"/>
        </w:trPr>
        <w:tc>
          <w:tcPr>
            <w:tcW w:w="1488" w:type="dxa"/>
            <w:vMerge w:val="restart"/>
            <w:vAlign w:val="center"/>
          </w:tcPr>
          <w:p w14:paraId="5C17EC0B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投资者名称</w:t>
            </w:r>
          </w:p>
        </w:tc>
        <w:tc>
          <w:tcPr>
            <w:tcW w:w="2607" w:type="dxa"/>
            <w:gridSpan w:val="2"/>
            <w:vAlign w:val="center"/>
          </w:tcPr>
          <w:p w14:paraId="6756F00F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期初数</w:t>
            </w:r>
          </w:p>
        </w:tc>
        <w:tc>
          <w:tcPr>
            <w:tcW w:w="968" w:type="dxa"/>
            <w:vMerge w:val="restart"/>
            <w:vAlign w:val="center"/>
          </w:tcPr>
          <w:p w14:paraId="2520C10D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本期</w:t>
            </w:r>
          </w:p>
          <w:p w14:paraId="7A70C7E8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增加</w:t>
            </w:r>
          </w:p>
        </w:tc>
        <w:tc>
          <w:tcPr>
            <w:tcW w:w="852" w:type="dxa"/>
            <w:vMerge w:val="restart"/>
            <w:vAlign w:val="center"/>
          </w:tcPr>
          <w:p w14:paraId="004183F3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本期</w:t>
            </w:r>
          </w:p>
          <w:p w14:paraId="40ACFF1E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减少</w:t>
            </w:r>
          </w:p>
        </w:tc>
        <w:tc>
          <w:tcPr>
            <w:tcW w:w="2601" w:type="dxa"/>
            <w:gridSpan w:val="2"/>
            <w:vAlign w:val="center"/>
          </w:tcPr>
          <w:p w14:paraId="6FB35EA1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期末数</w:t>
            </w:r>
          </w:p>
        </w:tc>
      </w:tr>
      <w:tr w14:paraId="19D011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488" w:type="dxa"/>
            <w:vMerge w:val="continue"/>
            <w:vAlign w:val="center"/>
          </w:tcPr>
          <w:p w14:paraId="218103C9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4BC9D231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投资金额</w:t>
            </w:r>
          </w:p>
        </w:tc>
        <w:tc>
          <w:tcPr>
            <w:tcW w:w="861" w:type="dxa"/>
            <w:vAlign w:val="center"/>
          </w:tcPr>
          <w:p w14:paraId="29E220D9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所占比例（%）</w:t>
            </w:r>
          </w:p>
        </w:tc>
        <w:tc>
          <w:tcPr>
            <w:tcW w:w="968" w:type="dxa"/>
            <w:vMerge w:val="continue"/>
            <w:vAlign w:val="center"/>
          </w:tcPr>
          <w:p w14:paraId="0415AE6D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5E92F835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780E42A7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投资金额</w:t>
            </w:r>
          </w:p>
        </w:tc>
        <w:tc>
          <w:tcPr>
            <w:tcW w:w="855" w:type="dxa"/>
            <w:vAlign w:val="center"/>
          </w:tcPr>
          <w:p w14:paraId="59261CD3">
            <w:pPr>
              <w:adjustRightIn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所占比例（%）</w:t>
            </w:r>
          </w:p>
        </w:tc>
      </w:tr>
      <w:tr w14:paraId="7E057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089551F7">
            <w:pPr>
              <w:adjustRightIn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  计</w:t>
            </w:r>
          </w:p>
        </w:tc>
        <w:tc>
          <w:tcPr>
            <w:tcW w:w="1746" w:type="dxa"/>
            <w:vAlign w:val="center"/>
          </w:tcPr>
          <w:p w14:paraId="49E2ABA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48,680,236,000.00</w:t>
            </w:r>
          </w:p>
        </w:tc>
        <w:tc>
          <w:tcPr>
            <w:tcW w:w="861" w:type="dxa"/>
            <w:vAlign w:val="center"/>
          </w:tcPr>
          <w:p w14:paraId="231FD0A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100.00</w:t>
            </w:r>
          </w:p>
        </w:tc>
        <w:tc>
          <w:tcPr>
            <w:tcW w:w="968" w:type="dxa"/>
            <w:vAlign w:val="center"/>
          </w:tcPr>
          <w:p w14:paraId="0A081A5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91EAF4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0CBA25C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48,680,236,000.00</w:t>
            </w:r>
          </w:p>
        </w:tc>
        <w:tc>
          <w:tcPr>
            <w:tcW w:w="855" w:type="dxa"/>
            <w:vAlign w:val="center"/>
          </w:tcPr>
          <w:p w14:paraId="1BC12D7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100.00</w:t>
            </w:r>
          </w:p>
        </w:tc>
      </w:tr>
      <w:tr w14:paraId="690F28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03A434E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烟台市城市建设发展集团有限公司</w:t>
            </w:r>
          </w:p>
        </w:tc>
        <w:tc>
          <w:tcPr>
            <w:tcW w:w="1746" w:type="dxa"/>
            <w:vAlign w:val="center"/>
          </w:tcPr>
          <w:p w14:paraId="6C892B0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3,124,666,000.00</w:t>
            </w:r>
          </w:p>
        </w:tc>
        <w:tc>
          <w:tcPr>
            <w:tcW w:w="861" w:type="dxa"/>
            <w:vAlign w:val="center"/>
          </w:tcPr>
          <w:p w14:paraId="4049EBA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6.42</w:t>
            </w:r>
          </w:p>
        </w:tc>
        <w:tc>
          <w:tcPr>
            <w:tcW w:w="968" w:type="dxa"/>
            <w:vAlign w:val="center"/>
          </w:tcPr>
          <w:p w14:paraId="4DF3E4B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120125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60AEE85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3,124,666,000.00</w:t>
            </w:r>
          </w:p>
        </w:tc>
        <w:tc>
          <w:tcPr>
            <w:tcW w:w="855" w:type="dxa"/>
            <w:vAlign w:val="center"/>
          </w:tcPr>
          <w:p w14:paraId="35A58EF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6.42</w:t>
            </w:r>
          </w:p>
        </w:tc>
      </w:tr>
      <w:tr w14:paraId="678C5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0145999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山东省财金乡村振兴有限公司</w:t>
            </w:r>
          </w:p>
        </w:tc>
        <w:tc>
          <w:tcPr>
            <w:tcW w:w="1746" w:type="dxa"/>
            <w:vAlign w:val="center"/>
          </w:tcPr>
          <w:p w14:paraId="5D96568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8,241,351,660.94</w:t>
            </w:r>
          </w:p>
        </w:tc>
        <w:tc>
          <w:tcPr>
            <w:tcW w:w="861" w:type="dxa"/>
            <w:vAlign w:val="center"/>
          </w:tcPr>
          <w:p w14:paraId="79CDA9A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16.93</w:t>
            </w:r>
          </w:p>
        </w:tc>
        <w:tc>
          <w:tcPr>
            <w:tcW w:w="968" w:type="dxa"/>
            <w:vAlign w:val="center"/>
          </w:tcPr>
          <w:p w14:paraId="73520DF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4354DF0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22162A4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8,241,351,660.94</w:t>
            </w:r>
          </w:p>
        </w:tc>
        <w:tc>
          <w:tcPr>
            <w:tcW w:w="855" w:type="dxa"/>
            <w:vAlign w:val="center"/>
          </w:tcPr>
          <w:p w14:paraId="4FE6D5C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16.93</w:t>
            </w:r>
          </w:p>
        </w:tc>
      </w:tr>
      <w:tr w14:paraId="0BC04E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67EE7960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华鲁控股集团有限公司</w:t>
            </w:r>
          </w:p>
        </w:tc>
        <w:tc>
          <w:tcPr>
            <w:tcW w:w="1746" w:type="dxa"/>
            <w:vAlign w:val="center"/>
          </w:tcPr>
          <w:p w14:paraId="2765014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658,648,339.06</w:t>
            </w:r>
          </w:p>
        </w:tc>
        <w:tc>
          <w:tcPr>
            <w:tcW w:w="861" w:type="dxa"/>
            <w:vAlign w:val="center"/>
          </w:tcPr>
          <w:p w14:paraId="249E403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1.35</w:t>
            </w:r>
          </w:p>
        </w:tc>
        <w:tc>
          <w:tcPr>
            <w:tcW w:w="968" w:type="dxa"/>
            <w:vAlign w:val="center"/>
          </w:tcPr>
          <w:p w14:paraId="493D8D0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F68323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0BF6AD4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658,648,339.06</w:t>
            </w:r>
          </w:p>
        </w:tc>
        <w:tc>
          <w:tcPr>
            <w:tcW w:w="855" w:type="dxa"/>
            <w:vAlign w:val="center"/>
          </w:tcPr>
          <w:p w14:paraId="7ADCD5E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1.35</w:t>
            </w:r>
          </w:p>
        </w:tc>
      </w:tr>
      <w:tr w14:paraId="068F73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42ABC8AC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山东高速集团有限公司</w:t>
            </w:r>
          </w:p>
        </w:tc>
        <w:tc>
          <w:tcPr>
            <w:tcW w:w="1746" w:type="dxa"/>
            <w:vAlign w:val="center"/>
          </w:tcPr>
          <w:p w14:paraId="67FBD07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15,700,000,000.00</w:t>
            </w:r>
          </w:p>
        </w:tc>
        <w:tc>
          <w:tcPr>
            <w:tcW w:w="861" w:type="dxa"/>
            <w:vAlign w:val="center"/>
          </w:tcPr>
          <w:p w14:paraId="269E509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32.25</w:t>
            </w:r>
          </w:p>
        </w:tc>
        <w:tc>
          <w:tcPr>
            <w:tcW w:w="968" w:type="dxa"/>
            <w:vAlign w:val="center"/>
          </w:tcPr>
          <w:p w14:paraId="20F9849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5DEBF0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1CDEEF2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15,700,000,000.00</w:t>
            </w:r>
          </w:p>
        </w:tc>
        <w:tc>
          <w:tcPr>
            <w:tcW w:w="855" w:type="dxa"/>
            <w:vAlign w:val="center"/>
          </w:tcPr>
          <w:p w14:paraId="253EB9D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32.25</w:t>
            </w:r>
          </w:p>
        </w:tc>
      </w:tr>
      <w:tr w14:paraId="35E344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2FB3FD2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日照交通投资控股集团有限公司</w:t>
            </w:r>
          </w:p>
        </w:tc>
        <w:tc>
          <w:tcPr>
            <w:tcW w:w="1746" w:type="dxa"/>
            <w:vAlign w:val="center"/>
          </w:tcPr>
          <w:p w14:paraId="62A91B8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1,744,270,000.00</w:t>
            </w:r>
          </w:p>
        </w:tc>
        <w:tc>
          <w:tcPr>
            <w:tcW w:w="861" w:type="dxa"/>
            <w:vAlign w:val="center"/>
          </w:tcPr>
          <w:p w14:paraId="652C538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3.58</w:t>
            </w:r>
          </w:p>
        </w:tc>
        <w:tc>
          <w:tcPr>
            <w:tcW w:w="968" w:type="dxa"/>
            <w:vAlign w:val="center"/>
          </w:tcPr>
          <w:p w14:paraId="2F46E3C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06161E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644242A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1,744,270,000.00</w:t>
            </w:r>
          </w:p>
        </w:tc>
        <w:tc>
          <w:tcPr>
            <w:tcW w:w="855" w:type="dxa"/>
            <w:vAlign w:val="center"/>
          </w:tcPr>
          <w:p w14:paraId="2671753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3.58</w:t>
            </w:r>
          </w:p>
        </w:tc>
      </w:tr>
      <w:tr w14:paraId="5BD75F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2129AF3B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寿光市金宏投资开发集团有限公司</w:t>
            </w:r>
          </w:p>
        </w:tc>
        <w:tc>
          <w:tcPr>
            <w:tcW w:w="1746" w:type="dxa"/>
            <w:vAlign w:val="center"/>
          </w:tcPr>
          <w:p w14:paraId="7D9890C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353,115,000.00</w:t>
            </w:r>
          </w:p>
        </w:tc>
        <w:tc>
          <w:tcPr>
            <w:tcW w:w="861" w:type="dxa"/>
            <w:vAlign w:val="center"/>
          </w:tcPr>
          <w:p w14:paraId="0C36ACA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0.73</w:t>
            </w:r>
          </w:p>
        </w:tc>
        <w:tc>
          <w:tcPr>
            <w:tcW w:w="968" w:type="dxa"/>
            <w:vAlign w:val="center"/>
          </w:tcPr>
          <w:p w14:paraId="316C2F8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699687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7C886AF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353,115,000.00</w:t>
            </w:r>
          </w:p>
        </w:tc>
        <w:tc>
          <w:tcPr>
            <w:tcW w:w="855" w:type="dxa"/>
            <w:vAlign w:val="center"/>
          </w:tcPr>
          <w:p w14:paraId="673DA1C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0.73</w:t>
            </w:r>
          </w:p>
        </w:tc>
      </w:tr>
      <w:tr w14:paraId="05A5FB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7FEFECE3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东营交通发展集团有限公司</w:t>
            </w:r>
          </w:p>
        </w:tc>
        <w:tc>
          <w:tcPr>
            <w:tcW w:w="1746" w:type="dxa"/>
            <w:vAlign w:val="center"/>
          </w:tcPr>
          <w:p w14:paraId="5170636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330,000,000.00</w:t>
            </w:r>
          </w:p>
        </w:tc>
        <w:tc>
          <w:tcPr>
            <w:tcW w:w="861" w:type="dxa"/>
            <w:vAlign w:val="center"/>
          </w:tcPr>
          <w:p w14:paraId="282E4A2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0.68</w:t>
            </w:r>
          </w:p>
        </w:tc>
        <w:tc>
          <w:tcPr>
            <w:tcW w:w="968" w:type="dxa"/>
            <w:vAlign w:val="center"/>
          </w:tcPr>
          <w:p w14:paraId="0E899DB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E706B7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1FCCBF2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330,000,000.00</w:t>
            </w:r>
          </w:p>
        </w:tc>
        <w:tc>
          <w:tcPr>
            <w:tcW w:w="855" w:type="dxa"/>
            <w:vAlign w:val="center"/>
          </w:tcPr>
          <w:p w14:paraId="12EFB1B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0.68</w:t>
            </w:r>
          </w:p>
        </w:tc>
      </w:tr>
      <w:tr w14:paraId="7A3C6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37682F3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青岛财通集团有限公司</w:t>
            </w:r>
          </w:p>
        </w:tc>
        <w:tc>
          <w:tcPr>
            <w:tcW w:w="1746" w:type="dxa"/>
            <w:vAlign w:val="center"/>
          </w:tcPr>
          <w:p w14:paraId="435E766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3,888,300,000.00</w:t>
            </w:r>
          </w:p>
        </w:tc>
        <w:tc>
          <w:tcPr>
            <w:tcW w:w="861" w:type="dxa"/>
            <w:vAlign w:val="center"/>
          </w:tcPr>
          <w:p w14:paraId="1FE301E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7.99</w:t>
            </w:r>
          </w:p>
        </w:tc>
        <w:tc>
          <w:tcPr>
            <w:tcW w:w="968" w:type="dxa"/>
            <w:vAlign w:val="center"/>
          </w:tcPr>
          <w:p w14:paraId="1CC03F8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AC2E7C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1F17896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3,888,300,000.00</w:t>
            </w:r>
          </w:p>
        </w:tc>
        <w:tc>
          <w:tcPr>
            <w:tcW w:w="855" w:type="dxa"/>
            <w:vAlign w:val="center"/>
          </w:tcPr>
          <w:p w14:paraId="4E4B8E7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7.99</w:t>
            </w:r>
          </w:p>
        </w:tc>
      </w:tr>
      <w:tr w14:paraId="11991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050BF9C1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威海城市投资集团有限公司</w:t>
            </w:r>
          </w:p>
        </w:tc>
        <w:tc>
          <w:tcPr>
            <w:tcW w:w="1746" w:type="dxa"/>
            <w:vAlign w:val="center"/>
          </w:tcPr>
          <w:p w14:paraId="43C0A9E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630,000,000.00</w:t>
            </w:r>
          </w:p>
        </w:tc>
        <w:tc>
          <w:tcPr>
            <w:tcW w:w="861" w:type="dxa"/>
            <w:vAlign w:val="center"/>
          </w:tcPr>
          <w:p w14:paraId="4C866A5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1.29</w:t>
            </w:r>
          </w:p>
        </w:tc>
        <w:tc>
          <w:tcPr>
            <w:tcW w:w="968" w:type="dxa"/>
            <w:vAlign w:val="center"/>
          </w:tcPr>
          <w:p w14:paraId="576BD5B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56CB3D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0D1C2FD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630,000,000.00</w:t>
            </w:r>
          </w:p>
        </w:tc>
        <w:tc>
          <w:tcPr>
            <w:tcW w:w="855" w:type="dxa"/>
            <w:vAlign w:val="center"/>
          </w:tcPr>
          <w:p w14:paraId="7248CAF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1.29</w:t>
            </w:r>
          </w:p>
        </w:tc>
      </w:tr>
      <w:tr w14:paraId="0E2E9C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1EEFBE40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山东省土地发展集团有限公司</w:t>
            </w:r>
          </w:p>
        </w:tc>
        <w:tc>
          <w:tcPr>
            <w:tcW w:w="1746" w:type="dxa"/>
            <w:vAlign w:val="center"/>
          </w:tcPr>
          <w:p w14:paraId="3FCF279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8,000,000,000.00</w:t>
            </w:r>
          </w:p>
        </w:tc>
        <w:tc>
          <w:tcPr>
            <w:tcW w:w="861" w:type="dxa"/>
            <w:vAlign w:val="center"/>
          </w:tcPr>
          <w:p w14:paraId="289C8AB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16.43</w:t>
            </w:r>
          </w:p>
        </w:tc>
        <w:tc>
          <w:tcPr>
            <w:tcW w:w="968" w:type="dxa"/>
            <w:vAlign w:val="center"/>
          </w:tcPr>
          <w:p w14:paraId="23EB2E0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06ADB1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4948981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8,000,000,000.00</w:t>
            </w:r>
          </w:p>
        </w:tc>
        <w:tc>
          <w:tcPr>
            <w:tcW w:w="855" w:type="dxa"/>
            <w:vAlign w:val="center"/>
          </w:tcPr>
          <w:p w14:paraId="66EED09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16.43</w:t>
            </w:r>
          </w:p>
        </w:tc>
      </w:tr>
      <w:tr w14:paraId="3641D3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165ECA94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山东高速轨道交通集团有限公司</w:t>
            </w:r>
          </w:p>
        </w:tc>
        <w:tc>
          <w:tcPr>
            <w:tcW w:w="1746" w:type="dxa"/>
            <w:vAlign w:val="center"/>
          </w:tcPr>
          <w:p w14:paraId="38D3D0A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300,000,000.00</w:t>
            </w:r>
          </w:p>
        </w:tc>
        <w:tc>
          <w:tcPr>
            <w:tcW w:w="861" w:type="dxa"/>
            <w:vAlign w:val="center"/>
          </w:tcPr>
          <w:p w14:paraId="75199FB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0.62</w:t>
            </w:r>
          </w:p>
        </w:tc>
        <w:tc>
          <w:tcPr>
            <w:tcW w:w="968" w:type="dxa"/>
            <w:vAlign w:val="center"/>
          </w:tcPr>
          <w:p w14:paraId="2B53C53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646473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2318A7D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300,000,000.00</w:t>
            </w:r>
          </w:p>
        </w:tc>
        <w:tc>
          <w:tcPr>
            <w:tcW w:w="855" w:type="dxa"/>
            <w:vAlign w:val="center"/>
          </w:tcPr>
          <w:p w14:paraId="7D1250F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0.62</w:t>
            </w:r>
          </w:p>
        </w:tc>
      </w:tr>
      <w:tr w14:paraId="1C1F3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363D6F2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菏泽投资发展集团有限公司</w:t>
            </w:r>
          </w:p>
        </w:tc>
        <w:tc>
          <w:tcPr>
            <w:tcW w:w="1746" w:type="dxa"/>
            <w:vAlign w:val="center"/>
          </w:tcPr>
          <w:p w14:paraId="3207E87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30,000,000.00</w:t>
            </w:r>
          </w:p>
        </w:tc>
        <w:tc>
          <w:tcPr>
            <w:tcW w:w="861" w:type="dxa"/>
            <w:vAlign w:val="center"/>
          </w:tcPr>
          <w:p w14:paraId="175B236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0.06</w:t>
            </w:r>
          </w:p>
        </w:tc>
        <w:tc>
          <w:tcPr>
            <w:tcW w:w="968" w:type="dxa"/>
            <w:vAlign w:val="center"/>
          </w:tcPr>
          <w:p w14:paraId="5C4E691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783DF2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99A778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30,000,000.00</w:t>
            </w:r>
          </w:p>
        </w:tc>
        <w:tc>
          <w:tcPr>
            <w:tcW w:w="855" w:type="dxa"/>
            <w:vAlign w:val="center"/>
          </w:tcPr>
          <w:p w14:paraId="78F0849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0.06</w:t>
            </w:r>
          </w:p>
        </w:tc>
      </w:tr>
      <w:tr w14:paraId="12C0BC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4727556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山东省农村经济开发投资有限公司</w:t>
            </w:r>
          </w:p>
        </w:tc>
        <w:tc>
          <w:tcPr>
            <w:tcW w:w="1746" w:type="dxa"/>
            <w:vAlign w:val="center"/>
          </w:tcPr>
          <w:p w14:paraId="6E27CDA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100,000,000.00</w:t>
            </w:r>
          </w:p>
        </w:tc>
        <w:tc>
          <w:tcPr>
            <w:tcW w:w="861" w:type="dxa"/>
            <w:vAlign w:val="center"/>
          </w:tcPr>
          <w:p w14:paraId="6818F3C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0.21</w:t>
            </w:r>
          </w:p>
        </w:tc>
        <w:tc>
          <w:tcPr>
            <w:tcW w:w="968" w:type="dxa"/>
            <w:vAlign w:val="center"/>
          </w:tcPr>
          <w:p w14:paraId="054FFC6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647948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6EF5C79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100,000,000.00</w:t>
            </w:r>
          </w:p>
        </w:tc>
        <w:tc>
          <w:tcPr>
            <w:tcW w:w="855" w:type="dxa"/>
            <w:vAlign w:val="center"/>
          </w:tcPr>
          <w:p w14:paraId="17926D6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0.21</w:t>
            </w:r>
          </w:p>
        </w:tc>
      </w:tr>
      <w:tr w14:paraId="201CDB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225D58E6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济南金投股权投资有限公司</w:t>
            </w:r>
          </w:p>
        </w:tc>
        <w:tc>
          <w:tcPr>
            <w:tcW w:w="1746" w:type="dxa"/>
            <w:vAlign w:val="center"/>
          </w:tcPr>
          <w:p w14:paraId="1FFEF2F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1,800,000,000.00</w:t>
            </w:r>
          </w:p>
        </w:tc>
        <w:tc>
          <w:tcPr>
            <w:tcW w:w="861" w:type="dxa"/>
            <w:vAlign w:val="center"/>
          </w:tcPr>
          <w:p w14:paraId="35E43F9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3.70</w:t>
            </w:r>
          </w:p>
        </w:tc>
        <w:tc>
          <w:tcPr>
            <w:tcW w:w="968" w:type="dxa"/>
            <w:vAlign w:val="center"/>
          </w:tcPr>
          <w:p w14:paraId="1B01E23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1242AB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47C3902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1,800,000,000.00</w:t>
            </w:r>
          </w:p>
        </w:tc>
        <w:tc>
          <w:tcPr>
            <w:tcW w:w="855" w:type="dxa"/>
            <w:vAlign w:val="center"/>
          </w:tcPr>
          <w:p w14:paraId="3B13ED5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3.70</w:t>
            </w:r>
          </w:p>
        </w:tc>
      </w:tr>
      <w:tr w14:paraId="727BEF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37D3D70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淄博市城市资产运营集团有限公司</w:t>
            </w:r>
          </w:p>
        </w:tc>
        <w:tc>
          <w:tcPr>
            <w:tcW w:w="1746" w:type="dxa"/>
            <w:vAlign w:val="center"/>
          </w:tcPr>
          <w:p w14:paraId="40929E4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220,000,000.00</w:t>
            </w:r>
          </w:p>
        </w:tc>
        <w:tc>
          <w:tcPr>
            <w:tcW w:w="861" w:type="dxa"/>
            <w:vAlign w:val="center"/>
          </w:tcPr>
          <w:p w14:paraId="69B682F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0.45</w:t>
            </w:r>
          </w:p>
        </w:tc>
        <w:tc>
          <w:tcPr>
            <w:tcW w:w="968" w:type="dxa"/>
            <w:vAlign w:val="center"/>
          </w:tcPr>
          <w:p w14:paraId="1A401BB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F05550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4917E5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220,000,000.00</w:t>
            </w:r>
          </w:p>
        </w:tc>
        <w:tc>
          <w:tcPr>
            <w:tcW w:w="855" w:type="dxa"/>
            <w:vAlign w:val="center"/>
          </w:tcPr>
          <w:p w14:paraId="15A4624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0.45</w:t>
            </w:r>
          </w:p>
        </w:tc>
      </w:tr>
      <w:tr w14:paraId="3713DA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1F8E30CF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鲁南（枣庄）经济开发投资有限公司</w:t>
            </w:r>
          </w:p>
        </w:tc>
        <w:tc>
          <w:tcPr>
            <w:tcW w:w="1746" w:type="dxa"/>
            <w:vAlign w:val="center"/>
          </w:tcPr>
          <w:p w14:paraId="40AD47A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280,000,000.00</w:t>
            </w:r>
          </w:p>
        </w:tc>
        <w:tc>
          <w:tcPr>
            <w:tcW w:w="861" w:type="dxa"/>
            <w:vAlign w:val="center"/>
          </w:tcPr>
          <w:p w14:paraId="582F87C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0.58</w:t>
            </w:r>
          </w:p>
        </w:tc>
        <w:tc>
          <w:tcPr>
            <w:tcW w:w="968" w:type="dxa"/>
            <w:vAlign w:val="center"/>
          </w:tcPr>
          <w:p w14:paraId="2239BB9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0D93C1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1DBB46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280,000,000.00</w:t>
            </w:r>
          </w:p>
        </w:tc>
        <w:tc>
          <w:tcPr>
            <w:tcW w:w="855" w:type="dxa"/>
            <w:vAlign w:val="center"/>
          </w:tcPr>
          <w:p w14:paraId="288E8EC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0.58</w:t>
            </w:r>
          </w:p>
        </w:tc>
      </w:tr>
      <w:tr w14:paraId="41972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672B426E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潍坊滨海投资发展有限公司</w:t>
            </w:r>
          </w:p>
        </w:tc>
        <w:tc>
          <w:tcPr>
            <w:tcW w:w="1746" w:type="dxa"/>
            <w:vAlign w:val="center"/>
          </w:tcPr>
          <w:p w14:paraId="74640AF7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186,885,000.00</w:t>
            </w:r>
          </w:p>
        </w:tc>
        <w:tc>
          <w:tcPr>
            <w:tcW w:w="861" w:type="dxa"/>
            <w:vAlign w:val="center"/>
          </w:tcPr>
          <w:p w14:paraId="3271516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0.38</w:t>
            </w:r>
          </w:p>
        </w:tc>
        <w:tc>
          <w:tcPr>
            <w:tcW w:w="968" w:type="dxa"/>
            <w:vAlign w:val="center"/>
          </w:tcPr>
          <w:p w14:paraId="2DEC110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071299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F999AD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186,885,000.00</w:t>
            </w:r>
          </w:p>
        </w:tc>
        <w:tc>
          <w:tcPr>
            <w:tcW w:w="855" w:type="dxa"/>
            <w:vAlign w:val="center"/>
          </w:tcPr>
          <w:p w14:paraId="0787809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0.38</w:t>
            </w:r>
          </w:p>
        </w:tc>
      </w:tr>
      <w:tr w14:paraId="15D835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7CD15991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济宁城投控股集团有限公司</w:t>
            </w:r>
          </w:p>
        </w:tc>
        <w:tc>
          <w:tcPr>
            <w:tcW w:w="1746" w:type="dxa"/>
            <w:vAlign w:val="center"/>
          </w:tcPr>
          <w:p w14:paraId="1FE5E88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353,000,000.00</w:t>
            </w:r>
          </w:p>
        </w:tc>
        <w:tc>
          <w:tcPr>
            <w:tcW w:w="861" w:type="dxa"/>
            <w:vAlign w:val="center"/>
          </w:tcPr>
          <w:p w14:paraId="3584C923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0.72</w:t>
            </w:r>
          </w:p>
        </w:tc>
        <w:tc>
          <w:tcPr>
            <w:tcW w:w="968" w:type="dxa"/>
            <w:vAlign w:val="center"/>
          </w:tcPr>
          <w:p w14:paraId="56A8904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DF1502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CD5E6B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353,000,000.00</w:t>
            </w:r>
          </w:p>
        </w:tc>
        <w:tc>
          <w:tcPr>
            <w:tcW w:w="855" w:type="dxa"/>
            <w:vAlign w:val="center"/>
          </w:tcPr>
          <w:p w14:paraId="22E924A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0.72</w:t>
            </w:r>
          </w:p>
        </w:tc>
      </w:tr>
      <w:tr w14:paraId="3E4E0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4839E265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泰安市泰山投资有限公司</w:t>
            </w:r>
          </w:p>
        </w:tc>
        <w:tc>
          <w:tcPr>
            <w:tcW w:w="1746" w:type="dxa"/>
            <w:vAlign w:val="center"/>
          </w:tcPr>
          <w:p w14:paraId="472A8FC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670,000,000.00</w:t>
            </w:r>
          </w:p>
        </w:tc>
        <w:tc>
          <w:tcPr>
            <w:tcW w:w="861" w:type="dxa"/>
            <w:vAlign w:val="center"/>
          </w:tcPr>
          <w:p w14:paraId="1AC3AE96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1.38</w:t>
            </w:r>
          </w:p>
        </w:tc>
        <w:tc>
          <w:tcPr>
            <w:tcW w:w="968" w:type="dxa"/>
            <w:vAlign w:val="center"/>
          </w:tcPr>
          <w:p w14:paraId="1B6ECB1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1F83CB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303D171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670,000,000.00</w:t>
            </w:r>
          </w:p>
        </w:tc>
        <w:tc>
          <w:tcPr>
            <w:tcW w:w="855" w:type="dxa"/>
            <w:vAlign w:val="center"/>
          </w:tcPr>
          <w:p w14:paraId="42CBFE7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1.38</w:t>
            </w:r>
          </w:p>
        </w:tc>
      </w:tr>
      <w:tr w14:paraId="68F35D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680E5EEB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齐鲁财金（山东）经济发展有限公司</w:t>
            </w:r>
          </w:p>
        </w:tc>
        <w:tc>
          <w:tcPr>
            <w:tcW w:w="1746" w:type="dxa"/>
            <w:vAlign w:val="center"/>
          </w:tcPr>
          <w:p w14:paraId="5FF1872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220,000,000.00</w:t>
            </w:r>
          </w:p>
        </w:tc>
        <w:tc>
          <w:tcPr>
            <w:tcW w:w="861" w:type="dxa"/>
            <w:vAlign w:val="center"/>
          </w:tcPr>
          <w:p w14:paraId="65634D2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0.45</w:t>
            </w:r>
          </w:p>
        </w:tc>
        <w:tc>
          <w:tcPr>
            <w:tcW w:w="968" w:type="dxa"/>
            <w:vAlign w:val="center"/>
          </w:tcPr>
          <w:p w14:paraId="3254602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39F88C5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0E4910A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220,000,000.00</w:t>
            </w:r>
          </w:p>
        </w:tc>
        <w:tc>
          <w:tcPr>
            <w:tcW w:w="855" w:type="dxa"/>
            <w:vAlign w:val="center"/>
          </w:tcPr>
          <w:p w14:paraId="6DCDC5A8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0.45</w:t>
            </w:r>
          </w:p>
        </w:tc>
      </w:tr>
      <w:tr w14:paraId="01381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3A6A0583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临沂投资发展集团有限公司</w:t>
            </w:r>
          </w:p>
        </w:tc>
        <w:tc>
          <w:tcPr>
            <w:tcW w:w="1746" w:type="dxa"/>
            <w:vAlign w:val="center"/>
          </w:tcPr>
          <w:p w14:paraId="37250FC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270,000,000.00</w:t>
            </w:r>
          </w:p>
        </w:tc>
        <w:tc>
          <w:tcPr>
            <w:tcW w:w="861" w:type="dxa"/>
            <w:vAlign w:val="center"/>
          </w:tcPr>
          <w:p w14:paraId="29C3310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0.55</w:t>
            </w:r>
          </w:p>
        </w:tc>
        <w:tc>
          <w:tcPr>
            <w:tcW w:w="968" w:type="dxa"/>
            <w:vAlign w:val="center"/>
          </w:tcPr>
          <w:p w14:paraId="37B0736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960C02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7F0E4E4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270,000,000.00</w:t>
            </w:r>
          </w:p>
        </w:tc>
        <w:tc>
          <w:tcPr>
            <w:tcW w:w="855" w:type="dxa"/>
            <w:vAlign w:val="center"/>
          </w:tcPr>
          <w:p w14:paraId="48C7FF0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0.55</w:t>
            </w:r>
          </w:p>
        </w:tc>
      </w:tr>
      <w:tr w14:paraId="5738F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vAlign w:val="center"/>
          </w:tcPr>
          <w:p w14:paraId="768AEA1E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德州市交通运输投资发展集团有限公司</w:t>
            </w:r>
          </w:p>
        </w:tc>
        <w:tc>
          <w:tcPr>
            <w:tcW w:w="1746" w:type="dxa"/>
            <w:vAlign w:val="center"/>
          </w:tcPr>
          <w:p w14:paraId="71722AB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1,090,000,000.00</w:t>
            </w:r>
          </w:p>
        </w:tc>
        <w:tc>
          <w:tcPr>
            <w:tcW w:w="861" w:type="dxa"/>
            <w:vAlign w:val="center"/>
          </w:tcPr>
          <w:p w14:paraId="55213B2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2.24</w:t>
            </w:r>
          </w:p>
        </w:tc>
        <w:tc>
          <w:tcPr>
            <w:tcW w:w="968" w:type="dxa"/>
            <w:vAlign w:val="center"/>
          </w:tcPr>
          <w:p w14:paraId="7233282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A312A0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vAlign w:val="center"/>
          </w:tcPr>
          <w:p w14:paraId="7B0AB3B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1,090,000,000.00</w:t>
            </w:r>
          </w:p>
        </w:tc>
        <w:tc>
          <w:tcPr>
            <w:tcW w:w="855" w:type="dxa"/>
            <w:vAlign w:val="center"/>
          </w:tcPr>
          <w:p w14:paraId="0E45C85F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2.24</w:t>
            </w:r>
          </w:p>
        </w:tc>
      </w:tr>
      <w:tr w14:paraId="40342B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vAlign w:val="center"/>
          </w:tcPr>
          <w:p w14:paraId="537BB650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聊城市财信投资控股集团有限公司</w:t>
            </w:r>
          </w:p>
        </w:tc>
        <w:tc>
          <w:tcPr>
            <w:tcW w:w="1746" w:type="dxa"/>
            <w:tcBorders>
              <w:bottom w:val="single" w:color="auto" w:sz="4" w:space="0"/>
            </w:tcBorders>
            <w:vAlign w:val="center"/>
          </w:tcPr>
          <w:p w14:paraId="70EAB18C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130,000,000.00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 w14:paraId="6E862E6E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0.27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6666C33D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 w14:paraId="0629B8C1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tcBorders>
              <w:bottom w:val="single" w:color="auto" w:sz="4" w:space="0"/>
            </w:tcBorders>
            <w:vAlign w:val="center"/>
          </w:tcPr>
          <w:p w14:paraId="68062C2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130,000,000.00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 w14:paraId="2FA2B680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0.27</w:t>
            </w:r>
          </w:p>
        </w:tc>
      </w:tr>
      <w:tr w14:paraId="6AAD34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vAlign w:val="center"/>
          </w:tcPr>
          <w:p w14:paraId="18B68787">
            <w:pPr>
              <w:adjustRightIn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滨州市财金投资集团有限公司</w:t>
            </w:r>
          </w:p>
        </w:tc>
        <w:tc>
          <w:tcPr>
            <w:tcW w:w="1746" w:type="dxa"/>
            <w:tcBorders>
              <w:bottom w:val="single" w:color="auto" w:sz="4" w:space="0"/>
            </w:tcBorders>
            <w:vAlign w:val="center"/>
          </w:tcPr>
          <w:p w14:paraId="4F28A944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360,000,000.00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center"/>
          </w:tcPr>
          <w:p w14:paraId="7B553F72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0.74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755BDD4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 w14:paraId="5D2ECB5A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6" w:type="dxa"/>
            <w:tcBorders>
              <w:bottom w:val="single" w:color="auto" w:sz="4" w:space="0"/>
            </w:tcBorders>
            <w:vAlign w:val="center"/>
          </w:tcPr>
          <w:p w14:paraId="13E80CAB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360,000,000.00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 w14:paraId="6D43DD69">
            <w:pPr>
              <w:adjustRightInd w:val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0.74</w:t>
            </w:r>
          </w:p>
        </w:tc>
      </w:tr>
    </w:tbl>
    <w:p w14:paraId="10C15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经审计后的合并利润表</w:t>
      </w:r>
    </w:p>
    <w:tbl>
      <w:tblPr>
        <w:tblStyle w:val="5"/>
        <w:tblW w:w="89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667"/>
        <w:gridCol w:w="2233"/>
        <w:gridCol w:w="2117"/>
      </w:tblGrid>
      <w:tr w14:paraId="08DB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合并利润表</w:t>
            </w:r>
          </w:p>
          <w:p w14:paraId="68D0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</w:t>
            </w:r>
          </w:p>
        </w:tc>
      </w:tr>
      <w:tr w14:paraId="51B9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本期发生额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上期发生额</w:t>
            </w:r>
          </w:p>
        </w:tc>
      </w:tr>
      <w:tr w14:paraId="7810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一、营业总收入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7,437,933,255.15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6,419,910,009.44</w:t>
            </w:r>
          </w:p>
        </w:tc>
      </w:tr>
      <w:tr w14:paraId="7912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其中：营业收入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7,437,933,255.15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E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6,419,910,009.44</w:t>
            </w:r>
          </w:p>
        </w:tc>
      </w:tr>
      <w:tr w14:paraId="6EF3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利息收入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0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D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E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已赚保费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E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D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手续费及佣金收入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1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D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6C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二、营业总成本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7,564,238,059.61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E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6,418,376,052.03</w:t>
            </w:r>
          </w:p>
        </w:tc>
      </w:tr>
      <w:tr w14:paraId="636A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其中：营业成本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7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5,831,065,522.47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6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4,833,414,984.41</w:t>
            </w:r>
          </w:p>
        </w:tc>
      </w:tr>
      <w:tr w14:paraId="4658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利息支出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1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F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手续费及佣金支出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1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8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22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退保金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4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4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赔付支出净额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8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提取保险责任准备金净额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6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3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保单红利支出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D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3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9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分保费用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6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B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税金及附加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0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95,391,114.93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B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53,641,653.36</w:t>
            </w:r>
          </w:p>
        </w:tc>
      </w:tr>
      <w:tr w14:paraId="300C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F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62,488,257.61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56,284,645.00</w:t>
            </w:r>
          </w:p>
        </w:tc>
      </w:tr>
      <w:tr w14:paraId="0777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443,714,182.81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3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274,452,873.83</w:t>
            </w:r>
          </w:p>
        </w:tc>
      </w:tr>
      <w:tr w14:paraId="5539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E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72,991,040.68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61,482,269.63</w:t>
            </w:r>
          </w:p>
        </w:tc>
      </w:tr>
      <w:tr w14:paraId="0826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D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1,058,587,941.11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1,139,099,625.80</w:t>
            </w:r>
          </w:p>
        </w:tc>
      </w:tr>
      <w:tr w14:paraId="3BC8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其中：利息费用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E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1,435,483,499.12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9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1,433,592,479.30</w:t>
            </w:r>
          </w:p>
        </w:tc>
      </w:tr>
      <w:tr w14:paraId="2D61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利息收入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B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394,088,645.09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B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304,811,217.61</w:t>
            </w:r>
          </w:p>
        </w:tc>
      </w:tr>
      <w:tr w14:paraId="3C2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加：其他收益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115,430,047.49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C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64,030,438.33</w:t>
            </w:r>
          </w:p>
        </w:tc>
      </w:tr>
      <w:tr w14:paraId="5EE0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投资收益（损失以“-”号填列）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9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342,225,092.22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281,963,226.76</w:t>
            </w:r>
          </w:p>
        </w:tc>
      </w:tr>
      <w:tr w14:paraId="24F8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其中：对联营企业和合营企业的投资收益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9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-10,284,259.23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5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8,671,948.06</w:t>
            </w:r>
          </w:p>
        </w:tc>
      </w:tr>
      <w:tr w14:paraId="0243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以摊余成本计量的金融资产终止确认收益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3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7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汇兑收益（损失以“-”号填列）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6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5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7C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净敞口套期收益（损失以“-”号填列）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F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C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D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公允价值变动收益（损失以“-”号填列）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2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34,851,716.76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1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63,503,807.72</w:t>
            </w:r>
          </w:p>
        </w:tc>
      </w:tr>
      <w:tr w14:paraId="163B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信用减值损失（损失以“-”号填列）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E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-10,588,818.97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1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-44,844,018.51</w:t>
            </w:r>
          </w:p>
        </w:tc>
      </w:tr>
      <w:tr w14:paraId="39E3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资产减值损失（损失以“-”号填列）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4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-77,273,537.07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5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-280,856,549.28</w:t>
            </w:r>
          </w:p>
        </w:tc>
      </w:tr>
      <w:tr w14:paraId="7072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资产处置收益（损失以“-”号填列）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1,332,127.76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A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439,485.20</w:t>
            </w:r>
          </w:p>
        </w:tc>
      </w:tr>
      <w:tr w14:paraId="63A0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三、营业利润（亏损以“-”号填列）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A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279,671,823.73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E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85,770,347.63</w:t>
            </w:r>
          </w:p>
        </w:tc>
      </w:tr>
      <w:tr w14:paraId="6E8F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加：营业外收入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A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47,706,610.27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3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2,340,065.04</w:t>
            </w:r>
          </w:p>
        </w:tc>
      </w:tr>
      <w:tr w14:paraId="60EE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减：营业外支出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5,151,594.88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5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2,872,082.43</w:t>
            </w:r>
          </w:p>
        </w:tc>
      </w:tr>
      <w:tr w14:paraId="3604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四、利润总额（亏损总额以“-”号填列）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2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322,226,839.12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0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85,238,330.24</w:t>
            </w:r>
          </w:p>
        </w:tc>
      </w:tr>
      <w:tr w14:paraId="0662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减：所得税费用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4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163,579,909.35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F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71,144,579.01</w:t>
            </w:r>
          </w:p>
        </w:tc>
      </w:tr>
      <w:tr w14:paraId="4D3B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五、净利润（净亏损以“-”号填列）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C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158,646,929.77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14,093,751.23</w:t>
            </w:r>
          </w:p>
        </w:tc>
      </w:tr>
      <w:tr w14:paraId="00FF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D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（一）按经营持续性分类：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0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7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0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1.持续经营净利润（净亏损以“-”号填列）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1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158,646,929.77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F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14,093,751.23</w:t>
            </w:r>
          </w:p>
        </w:tc>
      </w:tr>
      <w:tr w14:paraId="4876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2.终止经营净利润（净亏损以“-”号填列）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7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4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2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（二）按所有权归属分类：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2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4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B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1.归属于母公司所有者的净利润（净亏损以“-”号填列）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8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69,309,625.17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1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-179,605,713.76</w:t>
            </w:r>
          </w:p>
        </w:tc>
      </w:tr>
      <w:tr w14:paraId="0435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2.少数股东损益（净亏损以“-”号填列）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1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89,337,304.60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1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193,699,464.99</w:t>
            </w:r>
          </w:p>
        </w:tc>
      </w:tr>
      <w:tr w14:paraId="5F5C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F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六、其他综合收益的税后净额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2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-1,315,213,532.99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8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1,325,502,014.51</w:t>
            </w:r>
          </w:p>
        </w:tc>
      </w:tr>
      <w:tr w14:paraId="5546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归属于母公司所有者的其他综合收益的税后净额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-1,319,767,185.60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5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1,319,462,960.52</w:t>
            </w:r>
          </w:p>
        </w:tc>
      </w:tr>
      <w:tr w14:paraId="4F86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（一）不能重分类进损益的其他综合收益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B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-1,273,739,607.09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1,729,050,542.29</w:t>
            </w:r>
          </w:p>
        </w:tc>
      </w:tr>
      <w:tr w14:paraId="2A05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1.重新计量设定受益计划变动额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1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7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0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F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2.权益法下不能转损益的其他综合收益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6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76,325,568.83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20,711,695.55</w:t>
            </w:r>
          </w:p>
        </w:tc>
      </w:tr>
      <w:tr w14:paraId="3977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3.其他权益工具投资公允价值变动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D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-1,350,065,175.92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D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1,708,338,846.74</w:t>
            </w:r>
          </w:p>
        </w:tc>
      </w:tr>
      <w:tr w14:paraId="3113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4.企业自身信用风险公允价值变动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2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C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8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D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0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D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（二）将重分类进损益的其他综合收益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A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-46,027,578.51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6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-409,587,581.77</w:t>
            </w:r>
          </w:p>
        </w:tc>
      </w:tr>
      <w:tr w14:paraId="3A1F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1.权益法下可转损益的其他综合收益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-48,741,901.00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-412,485,938.90</w:t>
            </w:r>
          </w:p>
        </w:tc>
      </w:tr>
      <w:tr w14:paraId="2FC1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2.其他债权投资公允价值变动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C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6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E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3.金融资产重分类计入其他综合收益的金额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6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3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6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4.其他债权投资信用减值准备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2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9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7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5.现金流量套期储备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8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C8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6.外币财务报表折算差额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6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2,714,322.49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2,898,357.13</w:t>
            </w:r>
          </w:p>
        </w:tc>
      </w:tr>
      <w:tr w14:paraId="25A8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6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7.其他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B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5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归属于少数股东的其他综合收益的税后净额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4,553,652.61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A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6,039,053.99</w:t>
            </w:r>
          </w:p>
        </w:tc>
      </w:tr>
      <w:tr w14:paraId="1509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七、综合收益总额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1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-1,156,566,603.22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A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1,339,595,765.74</w:t>
            </w:r>
          </w:p>
        </w:tc>
      </w:tr>
      <w:tr w14:paraId="7839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归属于母公司所有者的综合收益总额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-1,250,457,560.43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2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1,139,857,246.76</w:t>
            </w:r>
          </w:p>
        </w:tc>
      </w:tr>
      <w:tr w14:paraId="3288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归属于少数股东的综合收益总额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93,890,957.21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3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199,738,518.98</w:t>
            </w:r>
          </w:p>
        </w:tc>
      </w:tr>
      <w:tr w14:paraId="148B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八、每股收益：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6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B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A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（一）基本每股收益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C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D8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（二）稀释每股收益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A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B80F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）审计报告意见类型</w:t>
      </w:r>
    </w:p>
    <w:p w14:paraId="2B42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山东铁路投资控股集团有限公司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度财务决算审计机构为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天健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会计师事务所（特殊普通合伙），出具了标准无保留意见审计报告。</w:t>
      </w:r>
    </w:p>
    <w:p w14:paraId="337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二、审计报告</w:t>
      </w:r>
    </w:p>
    <w:p w14:paraId="4B877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484505</wp:posOffset>
            </wp:positionV>
            <wp:extent cx="5615940" cy="6243320"/>
            <wp:effectExtent l="0" t="0" r="3810" b="5080"/>
            <wp:wrapTopAndBottom/>
            <wp:docPr id="2" name="图片 2" descr="f213531a3628f83037d7dfc78b0c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13531a3628f83037d7dfc78b0c4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24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DB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467995</wp:posOffset>
            </wp:positionV>
            <wp:extent cx="5610860" cy="7303135"/>
            <wp:effectExtent l="0" t="0" r="8890" b="12065"/>
            <wp:wrapSquare wrapText="bothSides"/>
            <wp:docPr id="3" name="图片 3" descr="28f17b03a0272fbdede3892c225a7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f17b03a0272fbdede3892c225a7d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30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EF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229870</wp:posOffset>
            </wp:positionV>
            <wp:extent cx="5613400" cy="7576820"/>
            <wp:effectExtent l="0" t="0" r="6350" b="5080"/>
            <wp:wrapTight wrapText="bothSides">
              <wp:wrapPolygon>
                <wp:start x="0" y="0"/>
                <wp:lineTo x="0" y="21560"/>
                <wp:lineTo x="21551" y="21560"/>
                <wp:lineTo x="21551" y="0"/>
                <wp:lineTo x="0" y="0"/>
              </wp:wrapPolygon>
            </wp:wrapTight>
            <wp:docPr id="4" name="图片 4" descr="33356a72df107caee207d8931f7d9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56a72df107caee207d8931f7d9b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AD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156" w:afterLines="50" w:line="600" w:lineRule="exact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106045</wp:posOffset>
            </wp:positionV>
            <wp:extent cx="5610860" cy="7538085"/>
            <wp:effectExtent l="0" t="0" r="8890" b="5715"/>
            <wp:wrapSquare wrapText="bothSides"/>
            <wp:docPr id="5" name="图片 5" descr="a9260cc46508dcacda878d84951c5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9260cc46508dcacda878d84951c5f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61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E2C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E2C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85AE5"/>
    <w:multiLevelType w:val="singleLevel"/>
    <w:tmpl w:val="CAC85A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1B5E"/>
    <w:rsid w:val="01255120"/>
    <w:rsid w:val="013261DA"/>
    <w:rsid w:val="034D4A69"/>
    <w:rsid w:val="03900595"/>
    <w:rsid w:val="03EA271C"/>
    <w:rsid w:val="05597707"/>
    <w:rsid w:val="07B54D24"/>
    <w:rsid w:val="081E2961"/>
    <w:rsid w:val="084B2464"/>
    <w:rsid w:val="085B3B1D"/>
    <w:rsid w:val="08A94889"/>
    <w:rsid w:val="091004C6"/>
    <w:rsid w:val="0A1C3C64"/>
    <w:rsid w:val="0A4D56E8"/>
    <w:rsid w:val="0B424F48"/>
    <w:rsid w:val="0B554854"/>
    <w:rsid w:val="0BD065D0"/>
    <w:rsid w:val="0C1C1B6C"/>
    <w:rsid w:val="0D6C1858"/>
    <w:rsid w:val="0E331956"/>
    <w:rsid w:val="0F5E2F43"/>
    <w:rsid w:val="11164A85"/>
    <w:rsid w:val="112F5B47"/>
    <w:rsid w:val="11CC15E8"/>
    <w:rsid w:val="11CF6046"/>
    <w:rsid w:val="11F83EF5"/>
    <w:rsid w:val="12FF6E80"/>
    <w:rsid w:val="14531B4D"/>
    <w:rsid w:val="15AC44B3"/>
    <w:rsid w:val="177B55F3"/>
    <w:rsid w:val="18A77847"/>
    <w:rsid w:val="197B6F64"/>
    <w:rsid w:val="19952FDA"/>
    <w:rsid w:val="1A5D54D3"/>
    <w:rsid w:val="1B0A1A6A"/>
    <w:rsid w:val="1C2E5379"/>
    <w:rsid w:val="1C495F6D"/>
    <w:rsid w:val="1CE407F6"/>
    <w:rsid w:val="1D8313B1"/>
    <w:rsid w:val="1FB60294"/>
    <w:rsid w:val="20367AD4"/>
    <w:rsid w:val="22FD5AA5"/>
    <w:rsid w:val="23DA7B95"/>
    <w:rsid w:val="242B4894"/>
    <w:rsid w:val="24BE4612"/>
    <w:rsid w:val="250255F5"/>
    <w:rsid w:val="255B20C2"/>
    <w:rsid w:val="25837F8E"/>
    <w:rsid w:val="263478A3"/>
    <w:rsid w:val="26BD1EDD"/>
    <w:rsid w:val="26D12FC0"/>
    <w:rsid w:val="28226452"/>
    <w:rsid w:val="28496488"/>
    <w:rsid w:val="28546167"/>
    <w:rsid w:val="288A7DDB"/>
    <w:rsid w:val="28CF4C5E"/>
    <w:rsid w:val="29D15493"/>
    <w:rsid w:val="2B3624F0"/>
    <w:rsid w:val="2B612949"/>
    <w:rsid w:val="2BC21955"/>
    <w:rsid w:val="2C293467"/>
    <w:rsid w:val="2C3634A8"/>
    <w:rsid w:val="2C6E0F01"/>
    <w:rsid w:val="2CAB6572"/>
    <w:rsid w:val="2CCE103E"/>
    <w:rsid w:val="2D247B06"/>
    <w:rsid w:val="2E6511CC"/>
    <w:rsid w:val="2E7C5B44"/>
    <w:rsid w:val="2EB06C80"/>
    <w:rsid w:val="30D97DEF"/>
    <w:rsid w:val="31A17F44"/>
    <w:rsid w:val="3414001C"/>
    <w:rsid w:val="34CD32A9"/>
    <w:rsid w:val="35E623C9"/>
    <w:rsid w:val="36BB3856"/>
    <w:rsid w:val="370611FE"/>
    <w:rsid w:val="38225CB0"/>
    <w:rsid w:val="3866490F"/>
    <w:rsid w:val="38767A34"/>
    <w:rsid w:val="38F55F96"/>
    <w:rsid w:val="394E275F"/>
    <w:rsid w:val="3B84690C"/>
    <w:rsid w:val="3C4F6C2D"/>
    <w:rsid w:val="3CC075A5"/>
    <w:rsid w:val="3D8E3A72"/>
    <w:rsid w:val="3DCF5CC9"/>
    <w:rsid w:val="3F9470C3"/>
    <w:rsid w:val="40204729"/>
    <w:rsid w:val="408847A8"/>
    <w:rsid w:val="419A5679"/>
    <w:rsid w:val="41F24B4E"/>
    <w:rsid w:val="4262727B"/>
    <w:rsid w:val="440F7CC5"/>
    <w:rsid w:val="448E25A9"/>
    <w:rsid w:val="45F60406"/>
    <w:rsid w:val="46452535"/>
    <w:rsid w:val="46C44060"/>
    <w:rsid w:val="47835CCA"/>
    <w:rsid w:val="489271D1"/>
    <w:rsid w:val="4B0610EB"/>
    <w:rsid w:val="4B9030A2"/>
    <w:rsid w:val="4BD927E0"/>
    <w:rsid w:val="4CD84A4B"/>
    <w:rsid w:val="4CEA2347"/>
    <w:rsid w:val="4D896004"/>
    <w:rsid w:val="4F0074BA"/>
    <w:rsid w:val="4F5F7B16"/>
    <w:rsid w:val="513628FB"/>
    <w:rsid w:val="514F3E19"/>
    <w:rsid w:val="52231EA1"/>
    <w:rsid w:val="52D61A89"/>
    <w:rsid w:val="5510383F"/>
    <w:rsid w:val="55191CDA"/>
    <w:rsid w:val="55B47996"/>
    <w:rsid w:val="56075D18"/>
    <w:rsid w:val="562E1B71"/>
    <w:rsid w:val="56D55E16"/>
    <w:rsid w:val="57817806"/>
    <w:rsid w:val="57B27F05"/>
    <w:rsid w:val="57C30761"/>
    <w:rsid w:val="5878114F"/>
    <w:rsid w:val="5889510A"/>
    <w:rsid w:val="58A14202"/>
    <w:rsid w:val="5A8B2F55"/>
    <w:rsid w:val="5D317793"/>
    <w:rsid w:val="5D327B1E"/>
    <w:rsid w:val="5D3F7D6E"/>
    <w:rsid w:val="5F0E0AAC"/>
    <w:rsid w:val="5F507F6E"/>
    <w:rsid w:val="5F6C3F37"/>
    <w:rsid w:val="5F962437"/>
    <w:rsid w:val="5FDC139B"/>
    <w:rsid w:val="60485C44"/>
    <w:rsid w:val="60CF1B28"/>
    <w:rsid w:val="62662CD2"/>
    <w:rsid w:val="628A03FC"/>
    <w:rsid w:val="629A65DD"/>
    <w:rsid w:val="62AB412B"/>
    <w:rsid w:val="6304425F"/>
    <w:rsid w:val="63107694"/>
    <w:rsid w:val="6329551F"/>
    <w:rsid w:val="635E5BBB"/>
    <w:rsid w:val="63B24C9F"/>
    <w:rsid w:val="63B41CB6"/>
    <w:rsid w:val="659260E0"/>
    <w:rsid w:val="65E639CB"/>
    <w:rsid w:val="66304D00"/>
    <w:rsid w:val="66396BB5"/>
    <w:rsid w:val="664B7C78"/>
    <w:rsid w:val="67CA3270"/>
    <w:rsid w:val="68384756"/>
    <w:rsid w:val="69320EA6"/>
    <w:rsid w:val="69BC2796"/>
    <w:rsid w:val="69C54517"/>
    <w:rsid w:val="6B122D3D"/>
    <w:rsid w:val="6B1A6B35"/>
    <w:rsid w:val="6E7704CD"/>
    <w:rsid w:val="6F9C0E40"/>
    <w:rsid w:val="7045513D"/>
    <w:rsid w:val="708741CD"/>
    <w:rsid w:val="7101188A"/>
    <w:rsid w:val="716F3355"/>
    <w:rsid w:val="71F238C8"/>
    <w:rsid w:val="72DB1564"/>
    <w:rsid w:val="74FF02FF"/>
    <w:rsid w:val="75122820"/>
    <w:rsid w:val="766905FD"/>
    <w:rsid w:val="77D66153"/>
    <w:rsid w:val="78061E7B"/>
    <w:rsid w:val="79921F57"/>
    <w:rsid w:val="799E0BFE"/>
    <w:rsid w:val="79C5111A"/>
    <w:rsid w:val="7A5B4780"/>
    <w:rsid w:val="7B70726A"/>
    <w:rsid w:val="7BB22C09"/>
    <w:rsid w:val="7C3B6564"/>
    <w:rsid w:val="7D1172F8"/>
    <w:rsid w:val="7EA220B9"/>
    <w:rsid w:val="7EB919F5"/>
    <w:rsid w:val="7F9D4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djustRightInd w:val="0"/>
      <w:spacing w:after="120" w:line="300" w:lineRule="auto"/>
      <w:jc w:val="left"/>
      <w:textAlignment w:val="baseline"/>
    </w:pPr>
    <w:rPr>
      <w:rFonts w:ascii="Courier New" w:hAnsi="Courier New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678</Words>
  <Characters>1927</Characters>
  <Lines>0</Lines>
  <Paragraphs>0</Paragraphs>
  <TotalTime>2</TotalTime>
  <ScaleCrop>false</ScaleCrop>
  <LinksUpToDate>false</LinksUpToDate>
  <CharactersWithSpaces>1985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胡传龙</cp:lastModifiedBy>
  <dcterms:modified xsi:type="dcterms:W3CDTF">2026-04-27T05:02:27Z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168A1F9CA6D74924A2AF29597F867565</vt:lpwstr>
  </property>
  <property fmtid="{D5CDD505-2E9C-101B-9397-08002B2CF9AE}" pid="4" name="KSOTemplateDocerSaveRecord">
    <vt:lpwstr>eyJoZGlkIjoiM2FjMDQyMzRlNzRiYWYxNjBhOWQ5MTBkNWQ0YmI5YmEiLCJ1c2VySWQiOiIxNjcyMzU5NTY4In0=</vt:lpwstr>
  </property>
</Properties>
</file>